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F682" w14:textId="5C1B0DE3" w:rsidR="001F6489" w:rsidRDefault="00F217FB" w:rsidP="00F217FB">
      <w:pPr>
        <w:pStyle w:val="NoSpacing"/>
        <w:jc w:val="both"/>
        <w:rPr>
          <w:rFonts w:ascii="Arial" w:hAnsi="Arial" w:cs="Arial"/>
          <w:sz w:val="24"/>
          <w:szCs w:val="24"/>
        </w:rPr>
      </w:pPr>
      <w:r>
        <w:rPr>
          <w:rFonts w:ascii="Arial" w:hAnsi="Arial" w:cs="Arial"/>
          <w:sz w:val="24"/>
          <w:szCs w:val="24"/>
        </w:rPr>
        <w:t>REGULAR COUNCIL MEETING – Monday, January 4, 2021</w:t>
      </w:r>
    </w:p>
    <w:p w14:paraId="14F099A1" w14:textId="6D4278FF" w:rsidR="00F217FB" w:rsidRDefault="00F217FB" w:rsidP="00F217FB">
      <w:pPr>
        <w:pStyle w:val="NoSpacing"/>
        <w:jc w:val="both"/>
        <w:rPr>
          <w:rFonts w:ascii="Arial" w:hAnsi="Arial" w:cs="Arial"/>
          <w:sz w:val="24"/>
          <w:szCs w:val="24"/>
        </w:rPr>
      </w:pPr>
    </w:p>
    <w:p w14:paraId="2A28C1BA" w14:textId="5E90ADE2" w:rsidR="00F217FB" w:rsidRDefault="00F217FB" w:rsidP="00F217FB">
      <w:pPr>
        <w:pStyle w:val="NoSpacing"/>
        <w:jc w:val="both"/>
        <w:rPr>
          <w:rFonts w:ascii="Arial" w:hAnsi="Arial" w:cs="Arial"/>
          <w:sz w:val="24"/>
          <w:szCs w:val="24"/>
        </w:rPr>
      </w:pPr>
      <w:r>
        <w:rPr>
          <w:rFonts w:ascii="Arial" w:hAnsi="Arial" w:cs="Arial"/>
          <w:sz w:val="24"/>
          <w:szCs w:val="24"/>
        </w:rPr>
        <w:t>The Cambridge City Council met in regular session on Monday, January 4, 2021, at 7:00 p.m. at the Cambridge Community Center and remotely via Zoom (</w:t>
      </w:r>
      <w:hyperlink r:id="rId4" w:history="1">
        <w:r w:rsidRPr="008B6D6B">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Thom, </w:t>
      </w:r>
      <w:proofErr w:type="spellStart"/>
      <w:r>
        <w:rPr>
          <w:rFonts w:ascii="Arial" w:hAnsi="Arial" w:cs="Arial"/>
          <w:sz w:val="24"/>
          <w:szCs w:val="24"/>
        </w:rPr>
        <w:t>Macki</w:t>
      </w:r>
      <w:proofErr w:type="spellEnd"/>
      <w:r>
        <w:rPr>
          <w:rFonts w:ascii="Arial" w:hAnsi="Arial" w:cs="Arial"/>
          <w:sz w:val="24"/>
          <w:szCs w:val="24"/>
        </w:rPr>
        <w:t xml:space="preserve">, Baxter, Todd, McBreen (Zoom).  Absent:  None.  Visitors:  Dale </w:t>
      </w:r>
      <w:proofErr w:type="spellStart"/>
      <w:r>
        <w:rPr>
          <w:rFonts w:ascii="Arial" w:hAnsi="Arial" w:cs="Arial"/>
          <w:sz w:val="24"/>
          <w:szCs w:val="24"/>
        </w:rPr>
        <w:t>Hennick</w:t>
      </w:r>
      <w:proofErr w:type="spellEnd"/>
      <w:r>
        <w:rPr>
          <w:rFonts w:ascii="Arial" w:hAnsi="Arial" w:cs="Arial"/>
          <w:sz w:val="24"/>
          <w:szCs w:val="24"/>
        </w:rPr>
        <w:t xml:space="preserve">, Joe </w:t>
      </w:r>
      <w:proofErr w:type="spellStart"/>
      <w:r>
        <w:rPr>
          <w:rFonts w:ascii="Arial" w:hAnsi="Arial" w:cs="Arial"/>
          <w:sz w:val="24"/>
          <w:szCs w:val="24"/>
        </w:rPr>
        <w:t>Marchesano</w:t>
      </w:r>
      <w:proofErr w:type="spellEnd"/>
      <w:r>
        <w:rPr>
          <w:rFonts w:ascii="Arial" w:hAnsi="Arial" w:cs="Arial"/>
          <w:sz w:val="24"/>
          <w:szCs w:val="24"/>
        </w:rPr>
        <w:t xml:space="preserve"> (Zoom).</w:t>
      </w:r>
    </w:p>
    <w:p w14:paraId="6F6BB1D5" w14:textId="11922674" w:rsidR="00F217FB" w:rsidRDefault="00F217FB" w:rsidP="00F217FB">
      <w:pPr>
        <w:pStyle w:val="NoSpacing"/>
        <w:jc w:val="both"/>
        <w:rPr>
          <w:rFonts w:ascii="Arial" w:hAnsi="Arial" w:cs="Arial"/>
          <w:sz w:val="24"/>
          <w:szCs w:val="24"/>
        </w:rPr>
      </w:pPr>
    </w:p>
    <w:p w14:paraId="2ED9DD2D" w14:textId="5B2EFB3D" w:rsidR="00F217FB" w:rsidRDefault="00F217FB" w:rsidP="00F217FB">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34693D42" w14:textId="445FEE9C" w:rsidR="00F217FB" w:rsidRDefault="00F217FB" w:rsidP="00F217FB">
      <w:pPr>
        <w:pStyle w:val="NoSpacing"/>
        <w:jc w:val="both"/>
        <w:rPr>
          <w:rFonts w:ascii="Arial" w:hAnsi="Arial" w:cs="Arial"/>
          <w:sz w:val="24"/>
          <w:szCs w:val="24"/>
        </w:rPr>
      </w:pPr>
    </w:p>
    <w:p w14:paraId="2F51A426" w14:textId="588DD5F3" w:rsidR="00F217FB" w:rsidRDefault="004662ED" w:rsidP="00F217FB">
      <w:pPr>
        <w:pStyle w:val="NoSpacing"/>
        <w:jc w:val="both"/>
        <w:rPr>
          <w:rFonts w:ascii="Arial" w:hAnsi="Arial" w:cs="Arial"/>
          <w:sz w:val="24"/>
          <w:szCs w:val="24"/>
        </w:rPr>
      </w:pPr>
      <w:r>
        <w:rPr>
          <w:rFonts w:ascii="Arial" w:hAnsi="Arial" w:cs="Arial"/>
          <w:sz w:val="24"/>
          <w:szCs w:val="24"/>
        </w:rPr>
        <w:t>The first item on the agenda was the appointment of the Mayor Pro-</w:t>
      </w:r>
      <w:proofErr w:type="spellStart"/>
      <w:r>
        <w:rPr>
          <w:rFonts w:ascii="Arial" w:hAnsi="Arial" w:cs="Arial"/>
          <w:sz w:val="24"/>
          <w:szCs w:val="24"/>
        </w:rPr>
        <w:t>Tem</w:t>
      </w:r>
      <w:proofErr w:type="spellEnd"/>
      <w:r>
        <w:rPr>
          <w:rFonts w:ascii="Arial" w:hAnsi="Arial" w:cs="Arial"/>
          <w:sz w:val="24"/>
          <w:szCs w:val="24"/>
        </w:rPr>
        <w:t xml:space="preserve">, City Attorney, Zoning Administrator, and Standing Committees for the 2021 calendar year.  A motion by </w:t>
      </w:r>
      <w:proofErr w:type="spellStart"/>
      <w:r>
        <w:rPr>
          <w:rFonts w:ascii="Arial" w:hAnsi="Arial" w:cs="Arial"/>
          <w:sz w:val="24"/>
          <w:szCs w:val="24"/>
        </w:rPr>
        <w:t>Macki</w:t>
      </w:r>
      <w:proofErr w:type="spellEnd"/>
      <w:r>
        <w:rPr>
          <w:rFonts w:ascii="Arial" w:hAnsi="Arial" w:cs="Arial"/>
          <w:sz w:val="24"/>
          <w:szCs w:val="24"/>
        </w:rPr>
        <w:t xml:space="preserve"> to nominate Thom as Mayor Pro-</w:t>
      </w:r>
      <w:proofErr w:type="spellStart"/>
      <w:r>
        <w:rPr>
          <w:rFonts w:ascii="Arial" w:hAnsi="Arial" w:cs="Arial"/>
          <w:sz w:val="24"/>
          <w:szCs w:val="24"/>
        </w:rPr>
        <w:t>Tem</w:t>
      </w:r>
      <w:proofErr w:type="spellEnd"/>
      <w:r>
        <w:rPr>
          <w:rFonts w:ascii="Arial" w:hAnsi="Arial" w:cs="Arial"/>
          <w:sz w:val="24"/>
          <w:szCs w:val="24"/>
        </w:rPr>
        <w:t xml:space="preserve">, seconded by Todd.  Roll Call:  All </w:t>
      </w:r>
      <w:proofErr w:type="spellStart"/>
      <w:r>
        <w:rPr>
          <w:rFonts w:ascii="Arial" w:hAnsi="Arial" w:cs="Arial"/>
          <w:sz w:val="24"/>
          <w:szCs w:val="24"/>
        </w:rPr>
        <w:t>Ayes</w:t>
      </w:r>
      <w:proofErr w:type="spellEnd"/>
      <w:r>
        <w:rPr>
          <w:rFonts w:ascii="Arial" w:hAnsi="Arial" w:cs="Arial"/>
          <w:sz w:val="24"/>
          <w:szCs w:val="24"/>
        </w:rPr>
        <w:t xml:space="preserve">.  A motion by </w:t>
      </w:r>
      <w:proofErr w:type="spellStart"/>
      <w:r>
        <w:rPr>
          <w:rFonts w:ascii="Arial" w:hAnsi="Arial" w:cs="Arial"/>
          <w:sz w:val="24"/>
          <w:szCs w:val="24"/>
        </w:rPr>
        <w:t>Macki</w:t>
      </w:r>
      <w:proofErr w:type="spellEnd"/>
      <w:r>
        <w:rPr>
          <w:rFonts w:ascii="Arial" w:hAnsi="Arial" w:cs="Arial"/>
          <w:sz w:val="24"/>
          <w:szCs w:val="24"/>
        </w:rPr>
        <w:t xml:space="preserve"> to nominate Michael Lewis, Lewis Law Firm, as city attorney, seconded by Thom.  Roll Call:  All </w:t>
      </w:r>
      <w:proofErr w:type="spellStart"/>
      <w:r>
        <w:rPr>
          <w:rFonts w:ascii="Arial" w:hAnsi="Arial" w:cs="Arial"/>
          <w:sz w:val="24"/>
          <w:szCs w:val="24"/>
        </w:rPr>
        <w:t>Ayes</w:t>
      </w:r>
      <w:proofErr w:type="spellEnd"/>
      <w:r>
        <w:rPr>
          <w:rFonts w:ascii="Arial" w:hAnsi="Arial" w:cs="Arial"/>
          <w:sz w:val="24"/>
          <w:szCs w:val="24"/>
        </w:rPr>
        <w:t xml:space="preserve">.  After a discussion concerning code requirements for appointing a zoning administrator and the role of the Planning and Zoning and Board of Adjustment committees, a motion by </w:t>
      </w:r>
      <w:proofErr w:type="spellStart"/>
      <w:r>
        <w:rPr>
          <w:rFonts w:ascii="Arial" w:hAnsi="Arial" w:cs="Arial"/>
          <w:sz w:val="24"/>
          <w:szCs w:val="24"/>
        </w:rPr>
        <w:t>Macki</w:t>
      </w:r>
      <w:proofErr w:type="spellEnd"/>
      <w:r>
        <w:rPr>
          <w:rFonts w:ascii="Arial" w:hAnsi="Arial" w:cs="Arial"/>
          <w:sz w:val="24"/>
          <w:szCs w:val="24"/>
        </w:rPr>
        <w:t xml:space="preserve">, seconded by Todd, to appoint Mayor Kovarik, McBreen, and Thom as the Zoning Administrator Committee.  Roll Call:  All </w:t>
      </w:r>
      <w:proofErr w:type="spellStart"/>
      <w:r>
        <w:rPr>
          <w:rFonts w:ascii="Arial" w:hAnsi="Arial" w:cs="Arial"/>
          <w:sz w:val="24"/>
          <w:szCs w:val="24"/>
        </w:rPr>
        <w:t>Ayes</w:t>
      </w:r>
      <w:proofErr w:type="spellEnd"/>
      <w:r>
        <w:rPr>
          <w:rFonts w:ascii="Arial" w:hAnsi="Arial" w:cs="Arial"/>
          <w:sz w:val="24"/>
          <w:szCs w:val="24"/>
        </w:rPr>
        <w:t>.  The following council appointments to standing committees were made:  Water-Thom; Sewer/Solid Waste-Todd; Road-Baxter; Cemetery/Park/Library-</w:t>
      </w:r>
      <w:proofErr w:type="spellStart"/>
      <w:r>
        <w:rPr>
          <w:rFonts w:ascii="Arial" w:hAnsi="Arial" w:cs="Arial"/>
          <w:sz w:val="24"/>
          <w:szCs w:val="24"/>
        </w:rPr>
        <w:t>Macki</w:t>
      </w:r>
      <w:proofErr w:type="spellEnd"/>
      <w:r>
        <w:rPr>
          <w:rFonts w:ascii="Arial" w:hAnsi="Arial" w:cs="Arial"/>
          <w:sz w:val="24"/>
          <w:szCs w:val="24"/>
        </w:rPr>
        <w:t xml:space="preserve">; Finance/Economic Development-McBreen; Communications-McBreen.  </w:t>
      </w:r>
    </w:p>
    <w:p w14:paraId="5455A617" w14:textId="74D19FE3" w:rsidR="004662ED" w:rsidRDefault="004662ED" w:rsidP="00F217FB">
      <w:pPr>
        <w:pStyle w:val="NoSpacing"/>
        <w:jc w:val="both"/>
        <w:rPr>
          <w:rFonts w:ascii="Arial" w:hAnsi="Arial" w:cs="Arial"/>
          <w:sz w:val="24"/>
          <w:szCs w:val="24"/>
        </w:rPr>
      </w:pPr>
    </w:p>
    <w:p w14:paraId="28EFB802" w14:textId="53974B62" w:rsidR="004662ED" w:rsidRDefault="004662ED" w:rsidP="00F217FB">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w:t>
      </w:r>
      <w:r w:rsidR="00163771">
        <w:rPr>
          <w:rFonts w:ascii="Arial" w:hAnsi="Arial" w:cs="Arial"/>
          <w:sz w:val="24"/>
          <w:szCs w:val="24"/>
        </w:rPr>
        <w:t xml:space="preserve">adding Ordinance No. 20-F, “Floodplain Management Ordinance”, to the city code.  This ordinance will replace the one enacted by the council in 2000.  No comments were brought forward by citizens in attendance, and no written comments were received prior to the hearing.  A motion by Thom, seconded by </w:t>
      </w:r>
      <w:proofErr w:type="spellStart"/>
      <w:r w:rsidR="00163771">
        <w:rPr>
          <w:rFonts w:ascii="Arial" w:hAnsi="Arial" w:cs="Arial"/>
          <w:sz w:val="24"/>
          <w:szCs w:val="24"/>
        </w:rPr>
        <w:t>Macki</w:t>
      </w:r>
      <w:proofErr w:type="spellEnd"/>
      <w:r w:rsidR="00163771">
        <w:rPr>
          <w:rFonts w:ascii="Arial" w:hAnsi="Arial" w:cs="Arial"/>
          <w:sz w:val="24"/>
          <w:szCs w:val="24"/>
        </w:rPr>
        <w:t xml:space="preserve">, to close the public hearing.  Roll Call:  All </w:t>
      </w:r>
      <w:proofErr w:type="spellStart"/>
      <w:r w:rsidR="00163771">
        <w:rPr>
          <w:rFonts w:ascii="Arial" w:hAnsi="Arial" w:cs="Arial"/>
          <w:sz w:val="24"/>
          <w:szCs w:val="24"/>
        </w:rPr>
        <w:t>Ayes</w:t>
      </w:r>
      <w:proofErr w:type="spellEnd"/>
      <w:r w:rsidR="00163771">
        <w:rPr>
          <w:rFonts w:ascii="Arial" w:hAnsi="Arial" w:cs="Arial"/>
          <w:sz w:val="24"/>
          <w:szCs w:val="24"/>
        </w:rPr>
        <w:t>.</w:t>
      </w:r>
    </w:p>
    <w:p w14:paraId="6E33C4C4" w14:textId="53108F0F" w:rsidR="00163771" w:rsidRDefault="00163771" w:rsidP="00F217FB">
      <w:pPr>
        <w:pStyle w:val="NoSpacing"/>
        <w:jc w:val="both"/>
        <w:rPr>
          <w:rFonts w:ascii="Arial" w:hAnsi="Arial" w:cs="Arial"/>
          <w:sz w:val="24"/>
          <w:szCs w:val="24"/>
        </w:rPr>
      </w:pPr>
    </w:p>
    <w:p w14:paraId="3D4D1608" w14:textId="0B5B27A4" w:rsidR="00163771" w:rsidRDefault="00163771" w:rsidP="00F217FB">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December 7</w:t>
      </w:r>
      <w:r w:rsidRPr="00163771">
        <w:rPr>
          <w:rFonts w:ascii="Arial" w:hAnsi="Arial" w:cs="Arial"/>
          <w:sz w:val="24"/>
          <w:szCs w:val="24"/>
          <w:vertAlign w:val="superscript"/>
        </w:rPr>
        <w:t>th</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Todd,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0DE46852" w14:textId="0E82CA5D" w:rsidR="00163771" w:rsidRDefault="00163771" w:rsidP="00F217FB">
      <w:pPr>
        <w:pStyle w:val="NoSpacing"/>
        <w:jc w:val="both"/>
        <w:rPr>
          <w:rFonts w:ascii="Arial" w:hAnsi="Arial" w:cs="Arial"/>
          <w:sz w:val="24"/>
          <w:szCs w:val="24"/>
        </w:rPr>
      </w:pPr>
    </w:p>
    <w:p w14:paraId="4A9A0A95" w14:textId="430C69A9" w:rsidR="00163771" w:rsidRDefault="00163771" w:rsidP="00F217FB">
      <w:pPr>
        <w:pStyle w:val="NoSpacing"/>
        <w:jc w:val="both"/>
        <w:rPr>
          <w:rFonts w:ascii="Arial" w:hAnsi="Arial" w:cs="Arial"/>
          <w:sz w:val="24"/>
          <w:szCs w:val="24"/>
        </w:rPr>
      </w:pPr>
      <w:r>
        <w:rPr>
          <w:rFonts w:ascii="Arial" w:hAnsi="Arial" w:cs="Arial"/>
          <w:sz w:val="24"/>
          <w:szCs w:val="24"/>
        </w:rPr>
        <w:t xml:space="preserve">Comments from the audience were asked for with Public Works Director Dale </w:t>
      </w:r>
      <w:proofErr w:type="spellStart"/>
      <w:r>
        <w:rPr>
          <w:rFonts w:ascii="Arial" w:hAnsi="Arial" w:cs="Arial"/>
          <w:sz w:val="24"/>
          <w:szCs w:val="24"/>
        </w:rPr>
        <w:t>Hennick</w:t>
      </w:r>
      <w:proofErr w:type="spellEnd"/>
      <w:r>
        <w:rPr>
          <w:rFonts w:ascii="Arial" w:hAnsi="Arial" w:cs="Arial"/>
          <w:sz w:val="24"/>
          <w:szCs w:val="24"/>
        </w:rPr>
        <w:t xml:space="preserve"> reporting that a plow blade for the tractor had been stolen from the city maintenance building property.  It has been reported to the Huxley P.D., and will be filed with the city’s insurance provider.</w:t>
      </w:r>
    </w:p>
    <w:p w14:paraId="4E3E633E" w14:textId="4A721C1D" w:rsidR="00163771" w:rsidRDefault="00163771" w:rsidP="00F217FB">
      <w:pPr>
        <w:pStyle w:val="NoSpacing"/>
        <w:jc w:val="both"/>
        <w:rPr>
          <w:rFonts w:ascii="Arial" w:hAnsi="Arial" w:cs="Arial"/>
          <w:sz w:val="24"/>
          <w:szCs w:val="24"/>
        </w:rPr>
      </w:pPr>
    </w:p>
    <w:p w14:paraId="16AD4F2B" w14:textId="1CDF3898" w:rsidR="00163771" w:rsidRDefault="00163771" w:rsidP="00F217FB">
      <w:pPr>
        <w:pStyle w:val="NoSpacing"/>
        <w:jc w:val="both"/>
        <w:rPr>
          <w:rFonts w:ascii="Arial" w:hAnsi="Arial" w:cs="Arial"/>
          <w:sz w:val="24"/>
          <w:szCs w:val="24"/>
        </w:rPr>
      </w:pPr>
      <w:r>
        <w:rPr>
          <w:rFonts w:ascii="Arial" w:hAnsi="Arial" w:cs="Arial"/>
          <w:sz w:val="24"/>
          <w:szCs w:val="24"/>
        </w:rPr>
        <w:t xml:space="preserve">Following is a summary of receipts for December:  General Fund, $13,367.23; TIF/Special Revenues Fund, $39,182.61; Road Use Tax, $10,142.24; Economic Development Fund, $2,708.08; Debt Service, $1,111.63; C.U.T. Fire Fund, $51.51; </w:t>
      </w:r>
      <w:r w:rsidR="005413F2">
        <w:rPr>
          <w:rFonts w:ascii="Arial" w:hAnsi="Arial" w:cs="Arial"/>
          <w:sz w:val="24"/>
          <w:szCs w:val="24"/>
        </w:rPr>
        <w:t>Library Fund, $1.66; Garbage Utility, $6,013.80; Water Utility, $9,791.69; Sewer Utility, $8,249.38.  Total Receipts:  $90,619.83.</w:t>
      </w:r>
    </w:p>
    <w:p w14:paraId="3A8AE92C" w14:textId="7E202189" w:rsidR="005413F2" w:rsidRDefault="005413F2" w:rsidP="00F217FB">
      <w:pPr>
        <w:pStyle w:val="NoSpacing"/>
        <w:jc w:val="both"/>
        <w:rPr>
          <w:rFonts w:ascii="Arial" w:hAnsi="Arial" w:cs="Arial"/>
          <w:sz w:val="24"/>
          <w:szCs w:val="24"/>
        </w:rPr>
      </w:pPr>
    </w:p>
    <w:p w14:paraId="281790E3" w14:textId="77777777" w:rsidR="005413F2" w:rsidRDefault="005413F2" w:rsidP="00F217FB">
      <w:pPr>
        <w:pStyle w:val="NoSpacing"/>
        <w:jc w:val="both"/>
        <w:rPr>
          <w:rFonts w:ascii="Arial" w:hAnsi="Arial" w:cs="Arial"/>
          <w:sz w:val="24"/>
          <w:szCs w:val="24"/>
        </w:rPr>
      </w:pPr>
      <w:r>
        <w:rPr>
          <w:rFonts w:ascii="Arial" w:hAnsi="Arial" w:cs="Arial"/>
          <w:sz w:val="24"/>
          <w:szCs w:val="24"/>
        </w:rPr>
        <w:t xml:space="preserve">Following is a summary of disbursements for December:  General Fund, $18,187.80; TIF/Special Revenues Fund, $19,117.09; Road Use Tax, $1,267.79; Debt Service, $2,020.95; C.U.T. Fire Fund, $4,453.78; Library Fund, $1,481.23; Garbage Utility, </w:t>
      </w:r>
    </w:p>
    <w:p w14:paraId="3C232334" w14:textId="568B99F7" w:rsidR="005413F2" w:rsidRDefault="005413F2" w:rsidP="00F217FB">
      <w:pPr>
        <w:pStyle w:val="NoSpacing"/>
        <w:jc w:val="both"/>
        <w:rPr>
          <w:rFonts w:ascii="Arial" w:hAnsi="Arial" w:cs="Arial"/>
          <w:sz w:val="24"/>
          <w:szCs w:val="24"/>
        </w:rPr>
      </w:pPr>
      <w:r>
        <w:rPr>
          <w:rFonts w:ascii="Arial" w:hAnsi="Arial" w:cs="Arial"/>
          <w:sz w:val="24"/>
          <w:szCs w:val="24"/>
        </w:rPr>
        <w:lastRenderedPageBreak/>
        <w:t>Page 2 – Monday, January 4, 2021</w:t>
      </w:r>
    </w:p>
    <w:p w14:paraId="449E6DD9" w14:textId="77777777" w:rsidR="005413F2" w:rsidRDefault="005413F2" w:rsidP="00F217FB">
      <w:pPr>
        <w:pStyle w:val="NoSpacing"/>
        <w:jc w:val="both"/>
        <w:rPr>
          <w:rFonts w:ascii="Arial" w:hAnsi="Arial" w:cs="Arial"/>
          <w:sz w:val="24"/>
          <w:szCs w:val="24"/>
        </w:rPr>
      </w:pPr>
    </w:p>
    <w:p w14:paraId="31B37BD5" w14:textId="0CE904DD" w:rsidR="005413F2" w:rsidRDefault="005413F2" w:rsidP="00F217FB">
      <w:pPr>
        <w:pStyle w:val="NoSpacing"/>
        <w:jc w:val="both"/>
        <w:rPr>
          <w:rFonts w:ascii="Arial" w:hAnsi="Arial" w:cs="Arial"/>
          <w:sz w:val="24"/>
          <w:szCs w:val="24"/>
        </w:rPr>
      </w:pPr>
      <w:r>
        <w:rPr>
          <w:rFonts w:ascii="Arial" w:hAnsi="Arial" w:cs="Arial"/>
          <w:sz w:val="24"/>
          <w:szCs w:val="24"/>
        </w:rPr>
        <w:t>$6,372.00; Water Utility, $20,587.03; Sewer Utility, $16,667.68.  Total Disbursements:  $90,155.35.</w:t>
      </w:r>
    </w:p>
    <w:p w14:paraId="626C3C65" w14:textId="6D55CBAD" w:rsidR="005413F2" w:rsidRDefault="005413F2" w:rsidP="00F217FB">
      <w:pPr>
        <w:pStyle w:val="NoSpacing"/>
        <w:jc w:val="both"/>
        <w:rPr>
          <w:rFonts w:ascii="Arial" w:hAnsi="Arial" w:cs="Arial"/>
          <w:sz w:val="24"/>
          <w:szCs w:val="24"/>
        </w:rPr>
      </w:pPr>
    </w:p>
    <w:p w14:paraId="0F7395A6" w14:textId="0A4EA53F" w:rsidR="005413F2" w:rsidRDefault="005413F2" w:rsidP="00F217FB">
      <w:pPr>
        <w:pStyle w:val="NoSpacing"/>
        <w:jc w:val="both"/>
        <w:rPr>
          <w:rFonts w:ascii="Arial" w:hAnsi="Arial" w:cs="Arial"/>
          <w:sz w:val="24"/>
          <w:szCs w:val="24"/>
        </w:rPr>
      </w:pPr>
      <w:r>
        <w:rPr>
          <w:rFonts w:ascii="Arial" w:hAnsi="Arial" w:cs="Arial"/>
          <w:sz w:val="24"/>
          <w:szCs w:val="24"/>
        </w:rPr>
        <w:t>The following list of claims was presented to the council for January:</w:t>
      </w:r>
    </w:p>
    <w:p w14:paraId="06262374" w14:textId="55C487B3" w:rsidR="005413F2" w:rsidRDefault="005413F2" w:rsidP="005413F2">
      <w:pPr>
        <w:pStyle w:val="NoSpacing"/>
        <w:tabs>
          <w:tab w:val="left" w:leader="hyphen" w:pos="720"/>
          <w:tab w:val="left" w:pos="4320"/>
          <w:tab w:val="decimal" w:pos="8640"/>
        </w:tabs>
        <w:jc w:val="both"/>
        <w:rPr>
          <w:rFonts w:ascii="Arial" w:hAnsi="Arial" w:cs="Arial"/>
          <w:sz w:val="24"/>
          <w:szCs w:val="24"/>
        </w:rPr>
      </w:pPr>
    </w:p>
    <w:p w14:paraId="6F96D490" w14:textId="6E2798DC"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658.50</w:t>
      </w:r>
    </w:p>
    <w:p w14:paraId="00201095" w14:textId="104A72F1"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3,786.75</w:t>
      </w:r>
    </w:p>
    <w:p w14:paraId="132846A5" w14:textId="7BE09A0C"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Equipment Repair</w:t>
      </w:r>
      <w:r>
        <w:rPr>
          <w:rFonts w:ascii="Arial" w:hAnsi="Arial" w:cs="Arial"/>
          <w:sz w:val="24"/>
          <w:szCs w:val="24"/>
        </w:rPr>
        <w:tab/>
        <w:t>49.28</w:t>
      </w:r>
    </w:p>
    <w:p w14:paraId="7282C288" w14:textId="27C45DB2"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Service-December</w:t>
      </w:r>
      <w:r>
        <w:rPr>
          <w:rFonts w:ascii="Arial" w:hAnsi="Arial" w:cs="Arial"/>
          <w:sz w:val="24"/>
          <w:szCs w:val="24"/>
        </w:rPr>
        <w:tab/>
        <w:t>6,492.00</w:t>
      </w:r>
    </w:p>
    <w:p w14:paraId="334B2ADD" w14:textId="2F6324E1"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859.18</w:t>
      </w:r>
    </w:p>
    <w:p w14:paraId="098A934C" w14:textId="16135754"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BAXTER, WHITNEY</w:t>
      </w:r>
      <w:r>
        <w:rPr>
          <w:rFonts w:ascii="Arial" w:hAnsi="Arial" w:cs="Arial"/>
          <w:sz w:val="24"/>
          <w:szCs w:val="24"/>
        </w:rPr>
        <w:tab/>
        <w:t>Salary – Council</w:t>
      </w:r>
      <w:r>
        <w:rPr>
          <w:rFonts w:ascii="Arial" w:hAnsi="Arial" w:cs="Arial"/>
          <w:sz w:val="24"/>
          <w:szCs w:val="24"/>
        </w:rPr>
        <w:tab/>
        <w:t>540.00</w:t>
      </w:r>
    </w:p>
    <w:p w14:paraId="7F09E643" w14:textId="1D41E327"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CAPITAL CITY EQUIPMENT</w:t>
      </w:r>
      <w:r>
        <w:rPr>
          <w:rFonts w:ascii="Arial" w:hAnsi="Arial" w:cs="Arial"/>
          <w:sz w:val="24"/>
          <w:szCs w:val="24"/>
        </w:rPr>
        <w:tab/>
        <w:t>Parts</w:t>
      </w:r>
      <w:r>
        <w:rPr>
          <w:rFonts w:ascii="Arial" w:hAnsi="Arial" w:cs="Arial"/>
          <w:sz w:val="24"/>
          <w:szCs w:val="24"/>
        </w:rPr>
        <w:tab/>
        <w:t>60.45</w:t>
      </w:r>
    </w:p>
    <w:p w14:paraId="03B4063F" w14:textId="119BECA5"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HUXLEY</w:t>
      </w:r>
      <w:r>
        <w:rPr>
          <w:rFonts w:ascii="Arial" w:hAnsi="Arial" w:cs="Arial"/>
          <w:sz w:val="24"/>
          <w:szCs w:val="24"/>
        </w:rPr>
        <w:tab/>
        <w:t>¼ Police Contract</w:t>
      </w:r>
      <w:r>
        <w:rPr>
          <w:rFonts w:ascii="Arial" w:hAnsi="Arial" w:cs="Arial"/>
          <w:sz w:val="24"/>
          <w:szCs w:val="24"/>
        </w:rPr>
        <w:tab/>
        <w:t>14,108.62</w:t>
      </w:r>
    </w:p>
    <w:p w14:paraId="25D2334F" w14:textId="6048C3EB"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COUGHLIN, ERIN</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Expenses</w:t>
      </w:r>
      <w:r>
        <w:rPr>
          <w:rFonts w:ascii="Arial" w:hAnsi="Arial" w:cs="Arial"/>
          <w:sz w:val="24"/>
          <w:szCs w:val="24"/>
        </w:rPr>
        <w:tab/>
        <w:t>474.11</w:t>
      </w:r>
    </w:p>
    <w:p w14:paraId="6290EB0E" w14:textId="799E9E20"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3,264.44</w:t>
      </w:r>
    </w:p>
    <w:p w14:paraId="55252D68" w14:textId="5E22AFB6"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5,014.00</w:t>
      </w:r>
    </w:p>
    <w:p w14:paraId="73BBD066" w14:textId="710660A7"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487.10</w:t>
      </w:r>
    </w:p>
    <w:p w14:paraId="1CB6D7AA" w14:textId="3C9625ED"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GENT, NICHOLE</w:t>
      </w:r>
      <w:r>
        <w:rPr>
          <w:rFonts w:ascii="Arial" w:hAnsi="Arial" w:cs="Arial"/>
          <w:sz w:val="24"/>
          <w:szCs w:val="24"/>
        </w:rPr>
        <w:tab/>
        <w:t>Utility Deposit Refund</w:t>
      </w:r>
      <w:r>
        <w:rPr>
          <w:rFonts w:ascii="Arial" w:hAnsi="Arial" w:cs="Arial"/>
          <w:sz w:val="24"/>
          <w:szCs w:val="24"/>
        </w:rPr>
        <w:tab/>
        <w:t>100.00</w:t>
      </w:r>
    </w:p>
    <w:p w14:paraId="6739BCA7" w14:textId="3BE810C9"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HEARTLAND HEATING &amp; </w:t>
      </w:r>
      <w:r>
        <w:rPr>
          <w:rFonts w:ascii="Arial" w:hAnsi="Arial" w:cs="Arial"/>
          <w:sz w:val="24"/>
          <w:szCs w:val="24"/>
        </w:rPr>
        <w:tab/>
        <w:t>Service Call</w:t>
      </w:r>
      <w:r>
        <w:rPr>
          <w:rFonts w:ascii="Arial" w:hAnsi="Arial" w:cs="Arial"/>
          <w:sz w:val="24"/>
          <w:szCs w:val="24"/>
        </w:rPr>
        <w:tab/>
        <w:t>110.38</w:t>
      </w:r>
    </w:p>
    <w:p w14:paraId="50D8B1EE" w14:textId="094ABC11"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COOLING</w:t>
      </w:r>
    </w:p>
    <w:p w14:paraId="131D94F2" w14:textId="31462A56"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HENNICK, DALE</w:t>
      </w:r>
      <w:r>
        <w:rPr>
          <w:rFonts w:ascii="Arial" w:hAnsi="Arial" w:cs="Arial"/>
          <w:sz w:val="24"/>
          <w:szCs w:val="24"/>
        </w:rPr>
        <w:tab/>
        <w:t>Overtime – Storm</w:t>
      </w:r>
      <w:r>
        <w:rPr>
          <w:rFonts w:ascii="Arial" w:hAnsi="Arial" w:cs="Arial"/>
          <w:sz w:val="24"/>
          <w:szCs w:val="24"/>
        </w:rPr>
        <w:tab/>
        <w:t>930.14</w:t>
      </w:r>
    </w:p>
    <w:p w14:paraId="6BD2FFC1" w14:textId="390CF3BA"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HOKEL MACHINE SUPPLY</w:t>
      </w:r>
      <w:r>
        <w:rPr>
          <w:rFonts w:ascii="Arial" w:hAnsi="Arial" w:cs="Arial"/>
          <w:sz w:val="24"/>
          <w:szCs w:val="24"/>
        </w:rPr>
        <w:tab/>
        <w:t>Medical Oxygen</w:t>
      </w:r>
      <w:r>
        <w:rPr>
          <w:rFonts w:ascii="Arial" w:hAnsi="Arial" w:cs="Arial"/>
          <w:sz w:val="24"/>
          <w:szCs w:val="24"/>
        </w:rPr>
        <w:tab/>
        <w:t>82.27</w:t>
      </w:r>
    </w:p>
    <w:p w14:paraId="40EF0042" w14:textId="191C3811"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425.38</w:t>
      </w:r>
    </w:p>
    <w:p w14:paraId="6A9FABA8" w14:textId="7AFB34D4" w:rsidR="005413F2" w:rsidRDefault="005413F2"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1,967.</w:t>
      </w:r>
      <w:r w:rsidR="00F96877">
        <w:rPr>
          <w:rFonts w:ascii="Arial" w:hAnsi="Arial" w:cs="Arial"/>
          <w:sz w:val="24"/>
          <w:szCs w:val="24"/>
        </w:rPr>
        <w:t>90</w:t>
      </w:r>
    </w:p>
    <w:p w14:paraId="12269BA9" w14:textId="11F22269"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184.73</w:t>
      </w:r>
    </w:p>
    <w:p w14:paraId="111ECB1F" w14:textId="18A34A11"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STEVEN</w:t>
      </w:r>
      <w:r>
        <w:rPr>
          <w:rFonts w:ascii="Arial" w:hAnsi="Arial" w:cs="Arial"/>
          <w:sz w:val="24"/>
          <w:szCs w:val="24"/>
        </w:rPr>
        <w:tab/>
        <w:t>Net Salary – Mayor</w:t>
      </w:r>
      <w:r>
        <w:rPr>
          <w:rFonts w:ascii="Arial" w:hAnsi="Arial" w:cs="Arial"/>
          <w:sz w:val="24"/>
          <w:szCs w:val="24"/>
        </w:rPr>
        <w:tab/>
        <w:t>1,385.25</w:t>
      </w:r>
    </w:p>
    <w:p w14:paraId="4B5D30F0" w14:textId="49934A07"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296.38</w:t>
      </w:r>
    </w:p>
    <w:p w14:paraId="328BCDC7" w14:textId="74DD7BA8"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MACKI, MICHAEL</w:t>
      </w:r>
      <w:r>
        <w:rPr>
          <w:rFonts w:ascii="Arial" w:hAnsi="Arial" w:cs="Arial"/>
          <w:sz w:val="24"/>
          <w:szCs w:val="24"/>
        </w:rPr>
        <w:tab/>
        <w:t>Salary – Council</w:t>
      </w:r>
      <w:r>
        <w:rPr>
          <w:rFonts w:ascii="Arial" w:hAnsi="Arial" w:cs="Arial"/>
          <w:sz w:val="24"/>
          <w:szCs w:val="24"/>
        </w:rPr>
        <w:tab/>
        <w:t>540.00</w:t>
      </w:r>
    </w:p>
    <w:p w14:paraId="6FDDE36D" w14:textId="18ECA238"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w:t>
      </w:r>
      <w:r>
        <w:rPr>
          <w:rFonts w:ascii="Arial" w:hAnsi="Arial" w:cs="Arial"/>
          <w:sz w:val="24"/>
          <w:szCs w:val="24"/>
        </w:rPr>
        <w:tab/>
        <w:t>Chemical</w:t>
      </w:r>
      <w:r>
        <w:rPr>
          <w:rFonts w:ascii="Arial" w:hAnsi="Arial" w:cs="Arial"/>
          <w:sz w:val="24"/>
          <w:szCs w:val="24"/>
        </w:rPr>
        <w:tab/>
        <w:t>106.32</w:t>
      </w:r>
    </w:p>
    <w:p w14:paraId="4917FEA2" w14:textId="263BDF55"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MCBREEN, BARB</w:t>
      </w:r>
      <w:r>
        <w:rPr>
          <w:rFonts w:ascii="Arial" w:hAnsi="Arial" w:cs="Arial"/>
          <w:sz w:val="24"/>
          <w:szCs w:val="24"/>
        </w:rPr>
        <w:tab/>
        <w:t>Salary – Council</w:t>
      </w:r>
      <w:r>
        <w:rPr>
          <w:rFonts w:ascii="Arial" w:hAnsi="Arial" w:cs="Arial"/>
          <w:sz w:val="24"/>
          <w:szCs w:val="24"/>
        </w:rPr>
        <w:tab/>
        <w:t>510.00</w:t>
      </w:r>
    </w:p>
    <w:p w14:paraId="61F3851C" w14:textId="156A66B5"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366.06</w:t>
      </w:r>
    </w:p>
    <w:p w14:paraId="2DF2DF48" w14:textId="0BB17962"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328A62A5" w14:textId="6D7DEDFA"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SCHULING HITCH CO.</w:t>
      </w:r>
      <w:r>
        <w:rPr>
          <w:rFonts w:ascii="Arial" w:hAnsi="Arial" w:cs="Arial"/>
          <w:sz w:val="24"/>
          <w:szCs w:val="24"/>
        </w:rPr>
        <w:tab/>
        <w:t>Blade Marker Kit</w:t>
      </w:r>
      <w:r>
        <w:rPr>
          <w:rFonts w:ascii="Arial" w:hAnsi="Arial" w:cs="Arial"/>
          <w:sz w:val="24"/>
          <w:szCs w:val="24"/>
        </w:rPr>
        <w:tab/>
        <w:t>39.48</w:t>
      </w:r>
    </w:p>
    <w:p w14:paraId="131F7833" w14:textId="372DFC1F"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STOREY KENWORTHY</w:t>
      </w:r>
      <w:r>
        <w:rPr>
          <w:rFonts w:ascii="Arial" w:hAnsi="Arial" w:cs="Arial"/>
          <w:sz w:val="24"/>
          <w:szCs w:val="24"/>
        </w:rPr>
        <w:tab/>
        <w:t>Utility Bills</w:t>
      </w:r>
      <w:r>
        <w:rPr>
          <w:rFonts w:ascii="Arial" w:hAnsi="Arial" w:cs="Arial"/>
          <w:sz w:val="24"/>
          <w:szCs w:val="24"/>
        </w:rPr>
        <w:tab/>
        <w:t>264.00</w:t>
      </w:r>
    </w:p>
    <w:p w14:paraId="7A2E08B3" w14:textId="546C2026"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THOM, DAVID</w:t>
      </w:r>
      <w:r>
        <w:rPr>
          <w:rFonts w:ascii="Arial" w:hAnsi="Arial" w:cs="Arial"/>
          <w:sz w:val="24"/>
          <w:szCs w:val="24"/>
        </w:rPr>
        <w:tab/>
        <w:t>Salary – Council</w:t>
      </w:r>
      <w:r>
        <w:rPr>
          <w:rFonts w:ascii="Arial" w:hAnsi="Arial" w:cs="Arial"/>
          <w:sz w:val="24"/>
          <w:szCs w:val="24"/>
        </w:rPr>
        <w:tab/>
        <w:t>510.00</w:t>
      </w:r>
    </w:p>
    <w:p w14:paraId="531A463E" w14:textId="5C8AD8BA"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TODD, TRICIA</w:t>
      </w:r>
      <w:r>
        <w:rPr>
          <w:rFonts w:ascii="Arial" w:hAnsi="Arial" w:cs="Arial"/>
          <w:sz w:val="24"/>
          <w:szCs w:val="24"/>
        </w:rPr>
        <w:tab/>
        <w:t>Salary – Council</w:t>
      </w:r>
      <w:r>
        <w:rPr>
          <w:rFonts w:ascii="Arial" w:hAnsi="Arial" w:cs="Arial"/>
          <w:sz w:val="24"/>
          <w:szCs w:val="24"/>
        </w:rPr>
        <w:tab/>
        <w:t>540.00</w:t>
      </w:r>
    </w:p>
    <w:p w14:paraId="55A95081" w14:textId="67F50D94"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146.45</w:t>
      </w:r>
    </w:p>
    <w:p w14:paraId="3F16E565" w14:textId="73978495"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POSTAL SERVICE</w:t>
      </w:r>
      <w:r>
        <w:rPr>
          <w:rFonts w:ascii="Arial" w:hAnsi="Arial" w:cs="Arial"/>
          <w:sz w:val="24"/>
          <w:szCs w:val="24"/>
        </w:rPr>
        <w:tab/>
        <w:t>Printed Envelopes</w:t>
      </w:r>
      <w:r>
        <w:rPr>
          <w:rFonts w:ascii="Arial" w:hAnsi="Arial" w:cs="Arial"/>
          <w:sz w:val="24"/>
          <w:szCs w:val="24"/>
        </w:rPr>
        <w:tab/>
        <w:t>630.15</w:t>
      </w:r>
    </w:p>
    <w:p w14:paraId="16C62D82" w14:textId="724DE754"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105.00</w:t>
      </w:r>
    </w:p>
    <w:p w14:paraId="31B08790" w14:textId="276DBE2A"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VAN WALL EQUIPMENT</w:t>
      </w:r>
      <w:r>
        <w:rPr>
          <w:rFonts w:ascii="Arial" w:hAnsi="Arial" w:cs="Arial"/>
          <w:sz w:val="24"/>
          <w:szCs w:val="24"/>
        </w:rPr>
        <w:tab/>
        <w:t>Tractor Repair</w:t>
      </w:r>
      <w:r>
        <w:rPr>
          <w:rFonts w:ascii="Arial" w:hAnsi="Arial" w:cs="Arial"/>
          <w:sz w:val="24"/>
          <w:szCs w:val="24"/>
        </w:rPr>
        <w:tab/>
        <w:t>15,279.15</w:t>
      </w:r>
    </w:p>
    <w:p w14:paraId="382517D7" w14:textId="05488071"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8,687.71</w:t>
      </w:r>
    </w:p>
    <w:p w14:paraId="49742812" w14:textId="6089C899"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WEEKS, JAY</w:t>
      </w:r>
      <w:r>
        <w:rPr>
          <w:rFonts w:ascii="Arial" w:hAnsi="Arial" w:cs="Arial"/>
          <w:sz w:val="24"/>
          <w:szCs w:val="24"/>
        </w:rPr>
        <w:tab/>
        <w:t>Utility Deposit Refund</w:t>
      </w:r>
      <w:r>
        <w:rPr>
          <w:rFonts w:ascii="Arial" w:hAnsi="Arial" w:cs="Arial"/>
          <w:sz w:val="24"/>
          <w:szCs w:val="24"/>
        </w:rPr>
        <w:tab/>
        <w:t>80.00</w:t>
      </w:r>
    </w:p>
    <w:p w14:paraId="20E17F88" w14:textId="4277D350"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WELMARK BC/BS</w:t>
      </w:r>
      <w:r>
        <w:rPr>
          <w:rFonts w:ascii="Arial" w:hAnsi="Arial" w:cs="Arial"/>
          <w:sz w:val="24"/>
          <w:szCs w:val="24"/>
        </w:rPr>
        <w:tab/>
        <w:t>Health Premium</w:t>
      </w:r>
      <w:r>
        <w:rPr>
          <w:rFonts w:ascii="Arial" w:hAnsi="Arial" w:cs="Arial"/>
          <w:sz w:val="24"/>
          <w:szCs w:val="24"/>
        </w:rPr>
        <w:tab/>
        <w:t>3,891.53</w:t>
      </w:r>
    </w:p>
    <w:p w14:paraId="09F26960" w14:textId="32DBF5C0"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WOODRUFF CONSTRUCTION</w:t>
      </w:r>
      <w:r>
        <w:rPr>
          <w:rFonts w:ascii="Arial" w:hAnsi="Arial" w:cs="Arial"/>
          <w:sz w:val="24"/>
          <w:szCs w:val="24"/>
        </w:rPr>
        <w:tab/>
        <w:t>Replace Baffle Curtain</w:t>
      </w:r>
      <w:r>
        <w:rPr>
          <w:rFonts w:ascii="Arial" w:hAnsi="Arial" w:cs="Arial"/>
          <w:sz w:val="24"/>
          <w:szCs w:val="24"/>
        </w:rPr>
        <w:tab/>
      </w:r>
      <w:r>
        <w:rPr>
          <w:rFonts w:ascii="Arial" w:hAnsi="Arial" w:cs="Arial"/>
          <w:sz w:val="24"/>
          <w:szCs w:val="24"/>
          <w:u w:val="single"/>
        </w:rPr>
        <w:t>23,730.00</w:t>
      </w:r>
    </w:p>
    <w:p w14:paraId="3B6F8730" w14:textId="3B62A79E"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January 4, 2021</w:t>
      </w:r>
    </w:p>
    <w:p w14:paraId="52C51B4F" w14:textId="6EB58767" w:rsidR="00F96877" w:rsidRDefault="00F96877" w:rsidP="005413F2">
      <w:pPr>
        <w:pStyle w:val="NoSpacing"/>
        <w:tabs>
          <w:tab w:val="left" w:pos="720"/>
          <w:tab w:val="left" w:pos="4320"/>
          <w:tab w:val="decimal" w:pos="8640"/>
        </w:tabs>
        <w:jc w:val="both"/>
        <w:rPr>
          <w:rFonts w:ascii="Arial" w:hAnsi="Arial" w:cs="Arial"/>
          <w:sz w:val="24"/>
          <w:szCs w:val="24"/>
        </w:rPr>
      </w:pPr>
    </w:p>
    <w:p w14:paraId="4518753A" w14:textId="17636EE7"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$97,340.65</w:t>
      </w:r>
    </w:p>
    <w:p w14:paraId="5CA26464" w14:textId="5CF22D50" w:rsidR="00F96877" w:rsidRDefault="00F96877" w:rsidP="005413F2">
      <w:pPr>
        <w:pStyle w:val="NoSpacing"/>
        <w:tabs>
          <w:tab w:val="left" w:pos="720"/>
          <w:tab w:val="left" w:pos="4320"/>
          <w:tab w:val="decimal" w:pos="8640"/>
        </w:tabs>
        <w:jc w:val="both"/>
        <w:rPr>
          <w:rFonts w:ascii="Arial" w:hAnsi="Arial" w:cs="Arial"/>
          <w:sz w:val="24"/>
          <w:szCs w:val="24"/>
        </w:rPr>
      </w:pPr>
    </w:p>
    <w:p w14:paraId="51C13FDC" w14:textId="0BC99461" w:rsidR="00F96877" w:rsidRDefault="00F96877"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4F4E0CB4" w14:textId="004A2977" w:rsidR="005C0D0D" w:rsidRDefault="005C0D0D" w:rsidP="005413F2">
      <w:pPr>
        <w:pStyle w:val="NoSpacing"/>
        <w:tabs>
          <w:tab w:val="left" w:pos="720"/>
          <w:tab w:val="left" w:pos="4320"/>
          <w:tab w:val="decimal" w:pos="8640"/>
        </w:tabs>
        <w:jc w:val="both"/>
        <w:rPr>
          <w:rFonts w:ascii="Arial" w:hAnsi="Arial" w:cs="Arial"/>
          <w:sz w:val="24"/>
          <w:szCs w:val="24"/>
        </w:rPr>
      </w:pPr>
    </w:p>
    <w:p w14:paraId="38256610" w14:textId="11F566F8" w:rsidR="005C0D0D" w:rsidRDefault="005C0D0D"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0E7BFE4E" w14:textId="45D7B161" w:rsidR="005C0D0D" w:rsidRDefault="005C0D0D" w:rsidP="005413F2">
      <w:pPr>
        <w:pStyle w:val="NoSpacing"/>
        <w:tabs>
          <w:tab w:val="left" w:pos="720"/>
          <w:tab w:val="left" w:pos="4320"/>
          <w:tab w:val="decimal" w:pos="8640"/>
        </w:tabs>
        <w:jc w:val="both"/>
        <w:rPr>
          <w:rFonts w:ascii="Arial" w:hAnsi="Arial" w:cs="Arial"/>
          <w:sz w:val="24"/>
          <w:szCs w:val="24"/>
        </w:rPr>
      </w:pPr>
    </w:p>
    <w:p w14:paraId="7EBCB52B" w14:textId="455DC744" w:rsidR="005C0D0D" w:rsidRDefault="005C0D0D"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Public Works Director </w:t>
      </w:r>
      <w:proofErr w:type="spellStart"/>
      <w:r>
        <w:rPr>
          <w:rFonts w:ascii="Arial" w:hAnsi="Arial" w:cs="Arial"/>
          <w:sz w:val="24"/>
          <w:szCs w:val="24"/>
        </w:rPr>
        <w:t>Hennick</w:t>
      </w:r>
      <w:proofErr w:type="spellEnd"/>
      <w:r>
        <w:rPr>
          <w:rFonts w:ascii="Arial" w:hAnsi="Arial" w:cs="Arial"/>
          <w:sz w:val="24"/>
          <w:szCs w:val="24"/>
        </w:rPr>
        <w:t xml:space="preserve"> reporting that the sewer main from 4</w:t>
      </w:r>
      <w:r w:rsidRPr="005C0D0D">
        <w:rPr>
          <w:rFonts w:ascii="Arial" w:hAnsi="Arial" w:cs="Arial"/>
          <w:sz w:val="24"/>
          <w:szCs w:val="24"/>
          <w:vertAlign w:val="superscript"/>
        </w:rPr>
        <w:t>th</w:t>
      </w:r>
      <w:r>
        <w:rPr>
          <w:rFonts w:ascii="Arial" w:hAnsi="Arial" w:cs="Arial"/>
          <w:sz w:val="24"/>
          <w:szCs w:val="24"/>
        </w:rPr>
        <w:t xml:space="preserve"> Street to the water plant had needed to be jetted.  The council discussed with him other areas that should be looked at for maintenance jetting.  </w:t>
      </w:r>
      <w:proofErr w:type="spellStart"/>
      <w:r>
        <w:rPr>
          <w:rFonts w:ascii="Arial" w:hAnsi="Arial" w:cs="Arial"/>
          <w:sz w:val="24"/>
          <w:szCs w:val="24"/>
        </w:rPr>
        <w:t>Macki</w:t>
      </w:r>
      <w:proofErr w:type="spellEnd"/>
      <w:r>
        <w:rPr>
          <w:rFonts w:ascii="Arial" w:hAnsi="Arial" w:cs="Arial"/>
          <w:sz w:val="24"/>
          <w:szCs w:val="24"/>
        </w:rPr>
        <w:t xml:space="preserve"> discussed sledding at the cemetery, and ice fishing at the pond.  Thom reported that he had been talking with Cory Sharp, FEH Design, about re-bidding the Opera House project.  A motion by Thom, seconded by </w:t>
      </w:r>
      <w:proofErr w:type="spellStart"/>
      <w:r>
        <w:rPr>
          <w:rFonts w:ascii="Arial" w:hAnsi="Arial" w:cs="Arial"/>
          <w:sz w:val="24"/>
          <w:szCs w:val="24"/>
        </w:rPr>
        <w:t>Macki</w:t>
      </w:r>
      <w:proofErr w:type="spellEnd"/>
      <w:r>
        <w:rPr>
          <w:rFonts w:ascii="Arial" w:hAnsi="Arial" w:cs="Arial"/>
          <w:sz w:val="24"/>
          <w:szCs w:val="24"/>
        </w:rPr>
        <w:t xml:space="preserve">, to proceed with the bid letting.  Roll Call:  All </w:t>
      </w:r>
      <w:proofErr w:type="spellStart"/>
      <w:r>
        <w:rPr>
          <w:rFonts w:ascii="Arial" w:hAnsi="Arial" w:cs="Arial"/>
          <w:sz w:val="24"/>
          <w:szCs w:val="24"/>
        </w:rPr>
        <w:t>Ayes</w:t>
      </w:r>
      <w:proofErr w:type="spellEnd"/>
      <w:r>
        <w:rPr>
          <w:rFonts w:ascii="Arial" w:hAnsi="Arial" w:cs="Arial"/>
          <w:sz w:val="24"/>
          <w:szCs w:val="24"/>
        </w:rPr>
        <w:t xml:space="preserve">.  Thom also reported that he was working on an application for a FEMA grant for a generator for the City Center.  The council also discussed applying for SCEDG pool funds next round for an electronic city </w:t>
      </w:r>
      <w:proofErr w:type="gramStart"/>
      <w:r>
        <w:rPr>
          <w:rFonts w:ascii="Arial" w:hAnsi="Arial" w:cs="Arial"/>
          <w:sz w:val="24"/>
          <w:szCs w:val="24"/>
        </w:rPr>
        <w:t>sign, and</w:t>
      </w:r>
      <w:proofErr w:type="gramEnd"/>
      <w:r>
        <w:rPr>
          <w:rFonts w:ascii="Arial" w:hAnsi="Arial" w:cs="Arial"/>
          <w:sz w:val="24"/>
          <w:szCs w:val="24"/>
        </w:rPr>
        <w:t xml:space="preserve"> looked at information relating to </w:t>
      </w:r>
      <w:r w:rsidR="00005A04">
        <w:rPr>
          <w:rFonts w:ascii="Arial" w:hAnsi="Arial" w:cs="Arial"/>
          <w:sz w:val="24"/>
          <w:szCs w:val="24"/>
        </w:rPr>
        <w:t>a portable unit and phone apps to relay city and emergency information to the public.</w:t>
      </w:r>
    </w:p>
    <w:p w14:paraId="39B24FB3" w14:textId="08A85142" w:rsidR="00005A04" w:rsidRDefault="00005A04" w:rsidP="005413F2">
      <w:pPr>
        <w:pStyle w:val="NoSpacing"/>
        <w:tabs>
          <w:tab w:val="left" w:pos="720"/>
          <w:tab w:val="left" w:pos="4320"/>
          <w:tab w:val="decimal" w:pos="8640"/>
        </w:tabs>
        <w:jc w:val="both"/>
        <w:rPr>
          <w:rFonts w:ascii="Arial" w:hAnsi="Arial" w:cs="Arial"/>
          <w:sz w:val="24"/>
          <w:szCs w:val="24"/>
        </w:rPr>
      </w:pPr>
    </w:p>
    <w:p w14:paraId="3C42128A" w14:textId="437ECA48" w:rsidR="00005A04" w:rsidRDefault="00005A04"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improvements project.  Steve Van </w:t>
      </w:r>
      <w:proofErr w:type="gramStart"/>
      <w:r>
        <w:rPr>
          <w:rFonts w:ascii="Arial" w:hAnsi="Arial" w:cs="Arial"/>
          <w:sz w:val="24"/>
          <w:szCs w:val="24"/>
        </w:rPr>
        <w:t>Dyke</w:t>
      </w:r>
      <w:proofErr w:type="gramEnd"/>
      <w:r>
        <w:rPr>
          <w:rFonts w:ascii="Arial" w:hAnsi="Arial" w:cs="Arial"/>
          <w:sz w:val="24"/>
          <w:szCs w:val="24"/>
        </w:rPr>
        <w:t xml:space="preserve">, Fox Engineering, has reported that the Flood Permit from Story County had been issued.  The DNR has now completed the FONSI, and Van Dyke will be submitting the final plans to them for a construction permit.  The project is now ready to go out for bids.  A tentative bid letting date will be scheduled for later this month with the contract awarded on February 1.  </w:t>
      </w:r>
    </w:p>
    <w:p w14:paraId="72230A43" w14:textId="454DB1F0" w:rsidR="00005A04" w:rsidRDefault="00005A04" w:rsidP="005413F2">
      <w:pPr>
        <w:pStyle w:val="NoSpacing"/>
        <w:tabs>
          <w:tab w:val="left" w:pos="720"/>
          <w:tab w:val="left" w:pos="4320"/>
          <w:tab w:val="decimal" w:pos="8640"/>
        </w:tabs>
        <w:jc w:val="both"/>
        <w:rPr>
          <w:rFonts w:ascii="Arial" w:hAnsi="Arial" w:cs="Arial"/>
          <w:sz w:val="24"/>
          <w:szCs w:val="24"/>
        </w:rPr>
      </w:pPr>
    </w:p>
    <w:p w14:paraId="50B018EE" w14:textId="6343C528" w:rsidR="00005A04" w:rsidRDefault="009205D8"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old business concerned the Cambridge Opera House Project and the update of the city code.  The opera house project was discussed previously, and the code update was not discussed.</w:t>
      </w:r>
    </w:p>
    <w:p w14:paraId="39EF7AAE" w14:textId="3342354F" w:rsidR="009205D8" w:rsidRDefault="009205D8" w:rsidP="005413F2">
      <w:pPr>
        <w:pStyle w:val="NoSpacing"/>
        <w:tabs>
          <w:tab w:val="left" w:pos="720"/>
          <w:tab w:val="left" w:pos="4320"/>
          <w:tab w:val="decimal" w:pos="8640"/>
        </w:tabs>
        <w:jc w:val="both"/>
        <w:rPr>
          <w:rFonts w:ascii="Arial" w:hAnsi="Arial" w:cs="Arial"/>
          <w:sz w:val="24"/>
          <w:szCs w:val="24"/>
        </w:rPr>
      </w:pPr>
    </w:p>
    <w:p w14:paraId="0E03F836" w14:textId="20FA169A" w:rsidR="009205D8" w:rsidRDefault="009205D8"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last item under old business concerned the 2020 Derecho storm.  The replacement of the baffle curtain at the lagoon has been completed.</w:t>
      </w:r>
    </w:p>
    <w:p w14:paraId="3541D096" w14:textId="38EBDEA3" w:rsidR="009205D8" w:rsidRDefault="009205D8" w:rsidP="005413F2">
      <w:pPr>
        <w:pStyle w:val="NoSpacing"/>
        <w:tabs>
          <w:tab w:val="left" w:pos="720"/>
          <w:tab w:val="left" w:pos="4320"/>
          <w:tab w:val="decimal" w:pos="8640"/>
        </w:tabs>
        <w:jc w:val="both"/>
        <w:rPr>
          <w:rFonts w:ascii="Arial" w:hAnsi="Arial" w:cs="Arial"/>
          <w:sz w:val="24"/>
          <w:szCs w:val="24"/>
        </w:rPr>
      </w:pPr>
    </w:p>
    <w:p w14:paraId="4BC8EC61" w14:textId="70B38A15" w:rsidR="009205D8" w:rsidRDefault="009205D8"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concerned amendment of the current city budget, and preparation of the budget for the city for FY2022.  The council scheduled a budget work session for Monday, January 25</w:t>
      </w:r>
      <w:r w:rsidRPr="009205D8">
        <w:rPr>
          <w:rFonts w:ascii="Arial" w:hAnsi="Arial" w:cs="Arial"/>
          <w:sz w:val="24"/>
          <w:szCs w:val="24"/>
          <w:vertAlign w:val="superscript"/>
        </w:rPr>
        <w:t>th</w:t>
      </w:r>
      <w:r>
        <w:rPr>
          <w:rFonts w:ascii="Arial" w:hAnsi="Arial" w:cs="Arial"/>
          <w:sz w:val="24"/>
          <w:szCs w:val="24"/>
        </w:rPr>
        <w:t xml:space="preserve"> at 6:00 p.m. at city Hall.  The council also scheduled a public hearing for Monday, February 1, 2021, at 7:00 p.m. at the Cambridge Community Center to consider setting the maximum levy for property tax dollars for FY2022.</w:t>
      </w:r>
    </w:p>
    <w:p w14:paraId="44DB9BEB" w14:textId="37F9654E" w:rsidR="009205D8" w:rsidRDefault="009205D8" w:rsidP="005413F2">
      <w:pPr>
        <w:pStyle w:val="NoSpacing"/>
        <w:tabs>
          <w:tab w:val="left" w:pos="720"/>
          <w:tab w:val="left" w:pos="4320"/>
          <w:tab w:val="decimal" w:pos="8640"/>
        </w:tabs>
        <w:jc w:val="both"/>
        <w:rPr>
          <w:rFonts w:ascii="Arial" w:hAnsi="Arial" w:cs="Arial"/>
          <w:sz w:val="24"/>
          <w:szCs w:val="24"/>
        </w:rPr>
      </w:pPr>
    </w:p>
    <w:p w14:paraId="4D2F1339" w14:textId="2803BCCA" w:rsidR="000822CB" w:rsidRDefault="009205D8"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new business concerned open burning in the city.  McBreen expressed concern about the burning of residential waste, and the smoke and residue it causes.  The council reviewed city code and IDNR guidelines concerning burning.  McBreen will post an item on </w:t>
      </w:r>
      <w:proofErr w:type="spellStart"/>
      <w:r>
        <w:rPr>
          <w:rFonts w:ascii="Arial" w:hAnsi="Arial" w:cs="Arial"/>
          <w:sz w:val="24"/>
          <w:szCs w:val="24"/>
        </w:rPr>
        <w:t>facebook</w:t>
      </w:r>
      <w:proofErr w:type="spellEnd"/>
      <w:r>
        <w:rPr>
          <w:rFonts w:ascii="Arial" w:hAnsi="Arial" w:cs="Arial"/>
          <w:sz w:val="24"/>
          <w:szCs w:val="24"/>
        </w:rPr>
        <w:t xml:space="preserve"> </w:t>
      </w:r>
      <w:r w:rsidR="000822CB">
        <w:rPr>
          <w:rFonts w:ascii="Arial" w:hAnsi="Arial" w:cs="Arial"/>
          <w:sz w:val="24"/>
          <w:szCs w:val="24"/>
        </w:rPr>
        <w:t>related to those findings.</w:t>
      </w:r>
    </w:p>
    <w:p w14:paraId="326E6155" w14:textId="27E6BA6C"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January 4, 2021</w:t>
      </w:r>
    </w:p>
    <w:p w14:paraId="598A7EC0" w14:textId="312D6A76" w:rsidR="000822CB" w:rsidRDefault="000822CB" w:rsidP="005413F2">
      <w:pPr>
        <w:pStyle w:val="NoSpacing"/>
        <w:tabs>
          <w:tab w:val="left" w:pos="720"/>
          <w:tab w:val="left" w:pos="4320"/>
          <w:tab w:val="decimal" w:pos="8640"/>
        </w:tabs>
        <w:jc w:val="both"/>
        <w:rPr>
          <w:rFonts w:ascii="Arial" w:hAnsi="Arial" w:cs="Arial"/>
          <w:sz w:val="24"/>
          <w:szCs w:val="24"/>
        </w:rPr>
      </w:pPr>
    </w:p>
    <w:p w14:paraId="3659FB1F" w14:textId="1964CC56"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Ordinance No. 20-F, “Floodplain Management Ordinance”, was presented to the council.  A motion by Thom,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ordinance on its final reading.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  The ordinance will take effect after it is published.</w:t>
      </w:r>
    </w:p>
    <w:p w14:paraId="4AFFD0B0" w14:textId="52F5DAC9" w:rsidR="000822CB" w:rsidRDefault="000822CB" w:rsidP="005413F2">
      <w:pPr>
        <w:pStyle w:val="NoSpacing"/>
        <w:tabs>
          <w:tab w:val="left" w:pos="720"/>
          <w:tab w:val="left" w:pos="4320"/>
          <w:tab w:val="decimal" w:pos="8640"/>
        </w:tabs>
        <w:jc w:val="both"/>
        <w:rPr>
          <w:rFonts w:ascii="Arial" w:hAnsi="Arial" w:cs="Arial"/>
          <w:sz w:val="24"/>
          <w:szCs w:val="24"/>
        </w:rPr>
      </w:pPr>
    </w:p>
    <w:p w14:paraId="3CD72B9C" w14:textId="261AEDE8"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Mayor/Council comments were asked for with the council discussing information from McFarland Clinic concerning vaccine distribution.</w:t>
      </w:r>
    </w:p>
    <w:p w14:paraId="7225AA74" w14:textId="2A0927CB" w:rsidR="000822CB" w:rsidRDefault="000822CB" w:rsidP="005413F2">
      <w:pPr>
        <w:pStyle w:val="NoSpacing"/>
        <w:tabs>
          <w:tab w:val="left" w:pos="720"/>
          <w:tab w:val="left" w:pos="4320"/>
          <w:tab w:val="decimal" w:pos="8640"/>
        </w:tabs>
        <w:jc w:val="both"/>
        <w:rPr>
          <w:rFonts w:ascii="Arial" w:hAnsi="Arial" w:cs="Arial"/>
          <w:sz w:val="24"/>
          <w:szCs w:val="24"/>
        </w:rPr>
      </w:pPr>
    </w:p>
    <w:p w14:paraId="3C484FC4" w14:textId="03050450"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7:54 p.m.</w:t>
      </w:r>
    </w:p>
    <w:p w14:paraId="7283139A" w14:textId="2993F109" w:rsidR="000822CB" w:rsidRDefault="000822CB" w:rsidP="005413F2">
      <w:pPr>
        <w:pStyle w:val="NoSpacing"/>
        <w:tabs>
          <w:tab w:val="left" w:pos="720"/>
          <w:tab w:val="left" w:pos="4320"/>
          <w:tab w:val="decimal" w:pos="8640"/>
        </w:tabs>
        <w:jc w:val="both"/>
        <w:rPr>
          <w:rFonts w:ascii="Arial" w:hAnsi="Arial" w:cs="Arial"/>
          <w:sz w:val="24"/>
          <w:szCs w:val="24"/>
        </w:rPr>
      </w:pPr>
    </w:p>
    <w:p w14:paraId="2B92BB04" w14:textId="371D4CA4" w:rsidR="000822CB" w:rsidRDefault="000822CB" w:rsidP="005413F2">
      <w:pPr>
        <w:pStyle w:val="NoSpacing"/>
        <w:tabs>
          <w:tab w:val="left" w:pos="720"/>
          <w:tab w:val="left" w:pos="4320"/>
          <w:tab w:val="decimal" w:pos="8640"/>
        </w:tabs>
        <w:jc w:val="both"/>
        <w:rPr>
          <w:rFonts w:ascii="Arial" w:hAnsi="Arial" w:cs="Arial"/>
          <w:sz w:val="24"/>
          <w:szCs w:val="24"/>
        </w:rPr>
      </w:pPr>
    </w:p>
    <w:p w14:paraId="7A11EE4A" w14:textId="25626518"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_______________________________</w:t>
      </w:r>
    </w:p>
    <w:p w14:paraId="4ACD1CF7" w14:textId="2A2F1BBC" w:rsidR="000822CB" w:rsidRDefault="000822CB" w:rsidP="005413F2">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00BB40E3" w14:textId="77777777" w:rsidR="00F96877" w:rsidRPr="00F96877" w:rsidRDefault="00F96877" w:rsidP="005413F2">
      <w:pPr>
        <w:pStyle w:val="NoSpacing"/>
        <w:tabs>
          <w:tab w:val="left" w:pos="720"/>
          <w:tab w:val="left" w:pos="4320"/>
          <w:tab w:val="decimal" w:pos="8640"/>
        </w:tabs>
        <w:jc w:val="both"/>
        <w:rPr>
          <w:rFonts w:ascii="Arial" w:hAnsi="Arial" w:cs="Arial"/>
          <w:sz w:val="24"/>
          <w:szCs w:val="24"/>
        </w:rPr>
      </w:pPr>
    </w:p>
    <w:p w14:paraId="7BB1D698" w14:textId="70827D67" w:rsidR="005413F2" w:rsidRDefault="005413F2" w:rsidP="00F217FB">
      <w:pPr>
        <w:pStyle w:val="NoSpacing"/>
        <w:jc w:val="both"/>
        <w:rPr>
          <w:rFonts w:ascii="Arial" w:hAnsi="Arial" w:cs="Arial"/>
          <w:sz w:val="24"/>
          <w:szCs w:val="24"/>
        </w:rPr>
      </w:pPr>
    </w:p>
    <w:p w14:paraId="5911BFBE" w14:textId="77777777" w:rsidR="005413F2" w:rsidRDefault="005413F2" w:rsidP="00F217FB">
      <w:pPr>
        <w:pStyle w:val="NoSpacing"/>
        <w:jc w:val="both"/>
        <w:rPr>
          <w:rFonts w:ascii="Arial" w:hAnsi="Arial" w:cs="Arial"/>
          <w:sz w:val="24"/>
          <w:szCs w:val="24"/>
        </w:rPr>
      </w:pPr>
    </w:p>
    <w:p w14:paraId="64179E15" w14:textId="79187666" w:rsidR="00163771" w:rsidRDefault="00163771" w:rsidP="00F217FB">
      <w:pPr>
        <w:pStyle w:val="NoSpacing"/>
        <w:jc w:val="both"/>
        <w:rPr>
          <w:rFonts w:ascii="Arial" w:hAnsi="Arial" w:cs="Arial"/>
          <w:sz w:val="24"/>
          <w:szCs w:val="24"/>
        </w:rPr>
      </w:pPr>
    </w:p>
    <w:p w14:paraId="3A83210A" w14:textId="77777777" w:rsidR="00163771" w:rsidRPr="00F217FB" w:rsidRDefault="00163771" w:rsidP="00F217FB">
      <w:pPr>
        <w:pStyle w:val="NoSpacing"/>
        <w:jc w:val="both"/>
        <w:rPr>
          <w:rFonts w:ascii="Arial" w:hAnsi="Arial" w:cs="Arial"/>
          <w:sz w:val="24"/>
          <w:szCs w:val="24"/>
        </w:rPr>
      </w:pPr>
    </w:p>
    <w:sectPr w:rsidR="00163771" w:rsidRPr="00F2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FB"/>
    <w:rsid w:val="00005A04"/>
    <w:rsid w:val="000822CB"/>
    <w:rsid w:val="00163771"/>
    <w:rsid w:val="001F6489"/>
    <w:rsid w:val="004662ED"/>
    <w:rsid w:val="005413F2"/>
    <w:rsid w:val="005C0D0D"/>
    <w:rsid w:val="009205D8"/>
    <w:rsid w:val="00F217FB"/>
    <w:rsid w:val="00F9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682"/>
  <w15:chartTrackingRefBased/>
  <w15:docId w15:val="{E91597FA-AD32-48F2-9804-72222E16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FB"/>
    <w:pPr>
      <w:spacing w:after="0" w:line="240" w:lineRule="auto"/>
    </w:pPr>
  </w:style>
  <w:style w:type="character" w:styleId="Hyperlink">
    <w:name w:val="Hyperlink"/>
    <w:basedOn w:val="DefaultParagraphFont"/>
    <w:uiPriority w:val="99"/>
    <w:unhideWhenUsed/>
    <w:rsid w:val="00F217FB"/>
    <w:rPr>
      <w:color w:val="0563C1" w:themeColor="hyperlink"/>
      <w:u w:val="single"/>
    </w:rPr>
  </w:style>
  <w:style w:type="character" w:styleId="UnresolvedMention">
    <w:name w:val="Unresolved Mention"/>
    <w:basedOn w:val="DefaultParagraphFont"/>
    <w:uiPriority w:val="99"/>
    <w:semiHidden/>
    <w:unhideWhenUsed/>
    <w:rsid w:val="00F21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2021-01-31T22:45:00Z</dcterms:created>
  <dcterms:modified xsi:type="dcterms:W3CDTF">2021-02-01T22:37:00Z</dcterms:modified>
</cp:coreProperties>
</file>