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9FF3" w14:textId="2672C01E" w:rsidR="001F6489" w:rsidRDefault="00A349FC" w:rsidP="00A349FC">
      <w:pPr>
        <w:pStyle w:val="NoSpacing"/>
        <w:jc w:val="both"/>
        <w:rPr>
          <w:rFonts w:ascii="Arial" w:hAnsi="Arial" w:cs="Arial"/>
          <w:sz w:val="24"/>
          <w:szCs w:val="24"/>
        </w:rPr>
      </w:pPr>
      <w:r>
        <w:rPr>
          <w:rFonts w:ascii="Arial" w:hAnsi="Arial" w:cs="Arial"/>
          <w:sz w:val="24"/>
          <w:szCs w:val="24"/>
        </w:rPr>
        <w:t>REGULAR COUNCIL MEETING – Monday, February 1, 2021</w:t>
      </w:r>
    </w:p>
    <w:p w14:paraId="1B410928" w14:textId="2908F73C" w:rsidR="00A349FC" w:rsidRDefault="00A349FC" w:rsidP="00A349FC">
      <w:pPr>
        <w:pStyle w:val="NoSpacing"/>
        <w:jc w:val="both"/>
        <w:rPr>
          <w:rFonts w:ascii="Arial" w:hAnsi="Arial" w:cs="Arial"/>
          <w:sz w:val="24"/>
          <w:szCs w:val="24"/>
        </w:rPr>
      </w:pPr>
    </w:p>
    <w:p w14:paraId="58017902" w14:textId="0B2E030B" w:rsidR="00A349FC" w:rsidRDefault="00A349FC" w:rsidP="00A349FC">
      <w:pPr>
        <w:pStyle w:val="NoSpacing"/>
        <w:jc w:val="both"/>
        <w:rPr>
          <w:rFonts w:ascii="Arial" w:hAnsi="Arial" w:cs="Arial"/>
          <w:sz w:val="24"/>
          <w:szCs w:val="24"/>
        </w:rPr>
      </w:pPr>
      <w:r>
        <w:rPr>
          <w:rFonts w:ascii="Arial" w:hAnsi="Arial" w:cs="Arial"/>
          <w:sz w:val="24"/>
          <w:szCs w:val="24"/>
        </w:rPr>
        <w:t>The Cambridge City Council met in regular session on Monday, February 1, 2021, at 7:00 p.m. at the Cambridge Community Center and remotely via Zoom (</w:t>
      </w:r>
      <w:hyperlink r:id="rId4" w:history="1">
        <w:r w:rsidRPr="00EC227D">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w:t>
      </w:r>
      <w:proofErr w:type="spellStart"/>
      <w:r>
        <w:rPr>
          <w:rFonts w:ascii="Arial" w:hAnsi="Arial" w:cs="Arial"/>
          <w:sz w:val="24"/>
          <w:szCs w:val="24"/>
        </w:rPr>
        <w:t>Macki</w:t>
      </w:r>
      <w:proofErr w:type="spellEnd"/>
      <w:r>
        <w:rPr>
          <w:rFonts w:ascii="Arial" w:hAnsi="Arial" w:cs="Arial"/>
          <w:sz w:val="24"/>
          <w:szCs w:val="24"/>
        </w:rPr>
        <w:t xml:space="preserve">, McBreen (Zoom), Todd, Baxter.  Absent:  Thom.  Visitors:  Dale </w:t>
      </w:r>
      <w:proofErr w:type="spellStart"/>
      <w:r>
        <w:rPr>
          <w:rFonts w:ascii="Arial" w:hAnsi="Arial" w:cs="Arial"/>
          <w:sz w:val="24"/>
          <w:szCs w:val="24"/>
        </w:rPr>
        <w:t>Hennick</w:t>
      </w:r>
      <w:proofErr w:type="spellEnd"/>
      <w:r>
        <w:rPr>
          <w:rFonts w:ascii="Arial" w:hAnsi="Arial" w:cs="Arial"/>
          <w:sz w:val="24"/>
          <w:szCs w:val="24"/>
        </w:rPr>
        <w:t>, Cory Sharp (Zoom), Steve Van Dyke.</w:t>
      </w:r>
    </w:p>
    <w:p w14:paraId="7F3760E2" w14:textId="0A8CBE88" w:rsidR="00A349FC" w:rsidRDefault="00A349FC" w:rsidP="00A349FC">
      <w:pPr>
        <w:pStyle w:val="NoSpacing"/>
        <w:jc w:val="both"/>
        <w:rPr>
          <w:rFonts w:ascii="Arial" w:hAnsi="Arial" w:cs="Arial"/>
          <w:sz w:val="24"/>
          <w:szCs w:val="24"/>
        </w:rPr>
      </w:pPr>
    </w:p>
    <w:p w14:paraId="547627C5" w14:textId="29295EDE" w:rsidR="00A349FC" w:rsidRDefault="00A349FC" w:rsidP="00A349FC">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33292432" w14:textId="4C5E58D2" w:rsidR="00A349FC" w:rsidRDefault="00A349FC" w:rsidP="00A349FC">
      <w:pPr>
        <w:pStyle w:val="NoSpacing"/>
        <w:jc w:val="both"/>
        <w:rPr>
          <w:rFonts w:ascii="Arial" w:hAnsi="Arial" w:cs="Arial"/>
          <w:sz w:val="24"/>
          <w:szCs w:val="24"/>
        </w:rPr>
      </w:pPr>
    </w:p>
    <w:p w14:paraId="5A825524" w14:textId="350559EC" w:rsidR="00A349FC" w:rsidRDefault="00A62B81" w:rsidP="00A349FC">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the FY2022 Maximum Property Tax Levy.  Mayor Kovarik reported that this is the first step in completing a budget for the city for FY2022.  The proposed maximum property tax dollars that the council is requesting for FY2022 is $94,355.  This does not include debt service requests and other income sources for the city.  No comments were brought forward by citizens in attendance, and no written comments were received prior to the hearing.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2957720D" w14:textId="1ABF22DC" w:rsidR="00A62B81" w:rsidRDefault="00A62B81" w:rsidP="00A349FC">
      <w:pPr>
        <w:pStyle w:val="NoSpacing"/>
        <w:jc w:val="both"/>
        <w:rPr>
          <w:rFonts w:ascii="Arial" w:hAnsi="Arial" w:cs="Arial"/>
          <w:sz w:val="24"/>
          <w:szCs w:val="24"/>
        </w:rPr>
      </w:pPr>
    </w:p>
    <w:p w14:paraId="31A90600" w14:textId="5AF515FE" w:rsidR="00A62B81" w:rsidRDefault="00A62B81" w:rsidP="00A349FC">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the Proposed Bidding Requirements, Contract Documents, and Opinion of Probable Cost for the Cambridge Wastewater Improvements Project.  Steve Van Dyke, Fox Engineering, reviewed the scope of the project, including their estimated construction cost of $650,000.  He answered the council’s questions, including security that will be provided during construction.  No comments were brought forward by citizens in attendance, and no written comments were received prior to the hearing.  A motion by Todd, seconded by </w:t>
      </w:r>
      <w:proofErr w:type="spellStart"/>
      <w:r>
        <w:rPr>
          <w:rFonts w:ascii="Arial" w:hAnsi="Arial" w:cs="Arial"/>
          <w:sz w:val="24"/>
          <w:szCs w:val="24"/>
        </w:rPr>
        <w:t>Macki</w:t>
      </w:r>
      <w:proofErr w:type="spellEnd"/>
      <w:r>
        <w:rPr>
          <w:rFonts w:ascii="Arial" w:hAnsi="Arial" w:cs="Arial"/>
          <w:sz w:val="24"/>
          <w:szCs w:val="24"/>
        </w:rPr>
        <w:t xml:space="preserve">, to close the public hearing.  Roll Call:  All </w:t>
      </w:r>
      <w:proofErr w:type="spellStart"/>
      <w:r>
        <w:rPr>
          <w:rFonts w:ascii="Arial" w:hAnsi="Arial" w:cs="Arial"/>
          <w:sz w:val="24"/>
          <w:szCs w:val="24"/>
        </w:rPr>
        <w:t>Ayes</w:t>
      </w:r>
      <w:proofErr w:type="spellEnd"/>
      <w:r>
        <w:rPr>
          <w:rFonts w:ascii="Arial" w:hAnsi="Arial" w:cs="Arial"/>
          <w:sz w:val="24"/>
          <w:szCs w:val="24"/>
        </w:rPr>
        <w:t>.</w:t>
      </w:r>
    </w:p>
    <w:p w14:paraId="075995D5" w14:textId="12D5B6B7" w:rsidR="00A62B81" w:rsidRDefault="00A62B81" w:rsidP="00A349FC">
      <w:pPr>
        <w:pStyle w:val="NoSpacing"/>
        <w:jc w:val="both"/>
        <w:rPr>
          <w:rFonts w:ascii="Arial" w:hAnsi="Arial" w:cs="Arial"/>
          <w:sz w:val="24"/>
          <w:szCs w:val="24"/>
        </w:rPr>
      </w:pPr>
    </w:p>
    <w:p w14:paraId="2BCF5602" w14:textId="5483C87F" w:rsidR="00A62B81" w:rsidRDefault="00A62B81" w:rsidP="00A349FC">
      <w:pPr>
        <w:pStyle w:val="NoSpacing"/>
        <w:jc w:val="both"/>
        <w:rPr>
          <w:rFonts w:ascii="Arial" w:hAnsi="Arial" w:cs="Arial"/>
          <w:sz w:val="24"/>
          <w:szCs w:val="24"/>
        </w:rPr>
      </w:pPr>
      <w:r>
        <w:rPr>
          <w:rFonts w:ascii="Arial" w:hAnsi="Arial" w:cs="Arial"/>
          <w:sz w:val="24"/>
          <w:szCs w:val="24"/>
        </w:rPr>
        <w:t xml:space="preserve">Mayor Kovarik opened for public comment the hearing to consider the Proposed Plans, Specifications, Form of Contract, and Estimated Cost </w:t>
      </w:r>
      <w:r w:rsidR="009F4F7A">
        <w:rPr>
          <w:rFonts w:ascii="Arial" w:hAnsi="Arial" w:cs="Arial"/>
          <w:sz w:val="24"/>
          <w:szCs w:val="24"/>
        </w:rPr>
        <w:t>for the Cambridge Opera House Project.  Cory Sharp, FEH, indicated that this would be a re-bid of the project.  The project was originally bid in August of 2020, and the bids received were not favorable.  The plans and estimated cost of $1.03 million for the project have not changed.  The project this time will be bid as a one-phase project.  The council approved the plans and contract documents for the bidding, tentatively scheduled for February 24</w:t>
      </w:r>
      <w:r w:rsidR="009F4F7A" w:rsidRPr="009F4F7A">
        <w:rPr>
          <w:rFonts w:ascii="Arial" w:hAnsi="Arial" w:cs="Arial"/>
          <w:sz w:val="24"/>
          <w:szCs w:val="24"/>
          <w:vertAlign w:val="superscript"/>
        </w:rPr>
        <w:t>th</w:t>
      </w:r>
      <w:r w:rsidR="009F4F7A">
        <w:rPr>
          <w:rFonts w:ascii="Arial" w:hAnsi="Arial" w:cs="Arial"/>
          <w:sz w:val="24"/>
          <w:szCs w:val="24"/>
        </w:rPr>
        <w:t xml:space="preserve">, with an anticipated date of December 1, 2021, for substantial completion.  No comments were brought forward by citizens in attendance, and no written comments were received prior to the hearing.  A motion by Baxter, seconded by Todd, to close the public hearing.  Roll Call:  All </w:t>
      </w:r>
      <w:proofErr w:type="spellStart"/>
      <w:r w:rsidR="009F4F7A">
        <w:rPr>
          <w:rFonts w:ascii="Arial" w:hAnsi="Arial" w:cs="Arial"/>
          <w:sz w:val="24"/>
          <w:szCs w:val="24"/>
        </w:rPr>
        <w:t>Ayes</w:t>
      </w:r>
      <w:proofErr w:type="spellEnd"/>
      <w:r w:rsidR="009F4F7A">
        <w:rPr>
          <w:rFonts w:ascii="Arial" w:hAnsi="Arial" w:cs="Arial"/>
          <w:sz w:val="24"/>
          <w:szCs w:val="24"/>
        </w:rPr>
        <w:t>.</w:t>
      </w:r>
    </w:p>
    <w:p w14:paraId="5EAF9703" w14:textId="114136FE" w:rsidR="009F4F7A" w:rsidRDefault="009F4F7A" w:rsidP="00A349FC">
      <w:pPr>
        <w:pStyle w:val="NoSpacing"/>
        <w:jc w:val="both"/>
        <w:rPr>
          <w:rFonts w:ascii="Arial" w:hAnsi="Arial" w:cs="Arial"/>
          <w:sz w:val="24"/>
          <w:szCs w:val="24"/>
        </w:rPr>
      </w:pPr>
    </w:p>
    <w:p w14:paraId="0DE76D24" w14:textId="7A955A56" w:rsidR="009F4F7A" w:rsidRDefault="009F4F7A" w:rsidP="00A349FC">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January 4</w:t>
      </w:r>
      <w:r w:rsidRPr="009F4F7A">
        <w:rPr>
          <w:rFonts w:ascii="Arial" w:hAnsi="Arial" w:cs="Arial"/>
          <w:sz w:val="24"/>
          <w:szCs w:val="24"/>
          <w:vertAlign w:val="superscript"/>
        </w:rPr>
        <w:t>th</w:t>
      </w:r>
      <w:r>
        <w:rPr>
          <w:rFonts w:ascii="Arial" w:hAnsi="Arial" w:cs="Arial"/>
          <w:sz w:val="24"/>
          <w:szCs w:val="24"/>
        </w:rPr>
        <w:t xml:space="preserve"> meeting.  A motion by </w:t>
      </w:r>
      <w:proofErr w:type="spellStart"/>
      <w:r>
        <w:rPr>
          <w:rFonts w:ascii="Arial" w:hAnsi="Arial" w:cs="Arial"/>
          <w:sz w:val="24"/>
          <w:szCs w:val="24"/>
        </w:rPr>
        <w:t>Macki</w:t>
      </w:r>
      <w:proofErr w:type="spellEnd"/>
      <w:r>
        <w:rPr>
          <w:rFonts w:ascii="Arial" w:hAnsi="Arial" w:cs="Arial"/>
          <w:sz w:val="24"/>
          <w:szCs w:val="24"/>
        </w:rPr>
        <w:t xml:space="preserve">, seconded by Baxter,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4EB79C1D" w14:textId="74ECDC93" w:rsidR="009F4F7A" w:rsidRDefault="009F4F7A" w:rsidP="00A349FC">
      <w:pPr>
        <w:pStyle w:val="NoSpacing"/>
        <w:jc w:val="both"/>
        <w:rPr>
          <w:rFonts w:ascii="Arial" w:hAnsi="Arial" w:cs="Arial"/>
          <w:sz w:val="24"/>
          <w:szCs w:val="24"/>
        </w:rPr>
      </w:pPr>
    </w:p>
    <w:p w14:paraId="29CD0894" w14:textId="77777777" w:rsidR="009F4F7A" w:rsidRDefault="009F4F7A" w:rsidP="00A349FC">
      <w:pPr>
        <w:pStyle w:val="NoSpacing"/>
        <w:jc w:val="both"/>
        <w:rPr>
          <w:rFonts w:ascii="Arial" w:hAnsi="Arial" w:cs="Arial"/>
          <w:sz w:val="24"/>
          <w:szCs w:val="24"/>
        </w:rPr>
      </w:pPr>
      <w:r>
        <w:rPr>
          <w:rFonts w:ascii="Arial" w:hAnsi="Arial" w:cs="Arial"/>
          <w:sz w:val="24"/>
          <w:szCs w:val="24"/>
        </w:rPr>
        <w:t xml:space="preserve">Comments from the audience were asked for with Public Works Director Dale </w:t>
      </w:r>
      <w:proofErr w:type="spellStart"/>
      <w:r>
        <w:rPr>
          <w:rFonts w:ascii="Arial" w:hAnsi="Arial" w:cs="Arial"/>
          <w:sz w:val="24"/>
          <w:szCs w:val="24"/>
        </w:rPr>
        <w:t>Hennick</w:t>
      </w:r>
      <w:proofErr w:type="spellEnd"/>
      <w:r>
        <w:rPr>
          <w:rFonts w:ascii="Arial" w:hAnsi="Arial" w:cs="Arial"/>
          <w:sz w:val="24"/>
          <w:szCs w:val="24"/>
        </w:rPr>
        <w:t xml:space="preserve"> informing the council that an accident had occurred with the pickup during snow removal.  </w:t>
      </w:r>
    </w:p>
    <w:p w14:paraId="4DF6D697" w14:textId="3233DD9B" w:rsidR="009F4F7A" w:rsidRDefault="009F4F7A" w:rsidP="00A349FC">
      <w:pPr>
        <w:pStyle w:val="NoSpacing"/>
        <w:jc w:val="both"/>
        <w:rPr>
          <w:rFonts w:ascii="Arial" w:hAnsi="Arial" w:cs="Arial"/>
          <w:sz w:val="24"/>
          <w:szCs w:val="24"/>
        </w:rPr>
      </w:pPr>
      <w:r>
        <w:rPr>
          <w:rFonts w:ascii="Arial" w:hAnsi="Arial" w:cs="Arial"/>
          <w:sz w:val="24"/>
          <w:szCs w:val="24"/>
        </w:rPr>
        <w:lastRenderedPageBreak/>
        <w:t>Page 2 – Monday, February 1, 2021</w:t>
      </w:r>
    </w:p>
    <w:p w14:paraId="58FB4A70" w14:textId="77777777" w:rsidR="009F4F7A" w:rsidRDefault="009F4F7A" w:rsidP="00A349FC">
      <w:pPr>
        <w:pStyle w:val="NoSpacing"/>
        <w:jc w:val="both"/>
        <w:rPr>
          <w:rFonts w:ascii="Arial" w:hAnsi="Arial" w:cs="Arial"/>
          <w:sz w:val="24"/>
          <w:szCs w:val="24"/>
        </w:rPr>
      </w:pPr>
    </w:p>
    <w:p w14:paraId="3DD6DDA7" w14:textId="0AC94194" w:rsidR="009F4F7A" w:rsidRDefault="009F4F7A" w:rsidP="00A349FC">
      <w:pPr>
        <w:pStyle w:val="NoSpacing"/>
        <w:jc w:val="both"/>
        <w:rPr>
          <w:rFonts w:ascii="Arial" w:hAnsi="Arial" w:cs="Arial"/>
          <w:sz w:val="24"/>
          <w:szCs w:val="24"/>
        </w:rPr>
      </w:pPr>
      <w:r>
        <w:rPr>
          <w:rFonts w:ascii="Arial" w:hAnsi="Arial" w:cs="Arial"/>
          <w:sz w:val="24"/>
          <w:szCs w:val="24"/>
        </w:rPr>
        <w:t>The accident damaged the truck bed and taillights, and he is currently looking at options for the repair.</w:t>
      </w:r>
    </w:p>
    <w:p w14:paraId="65E57C11" w14:textId="2FD585F2" w:rsidR="009F4F7A" w:rsidRDefault="009F4F7A" w:rsidP="00A349FC">
      <w:pPr>
        <w:pStyle w:val="NoSpacing"/>
        <w:jc w:val="both"/>
        <w:rPr>
          <w:rFonts w:ascii="Arial" w:hAnsi="Arial" w:cs="Arial"/>
          <w:sz w:val="24"/>
          <w:szCs w:val="24"/>
        </w:rPr>
      </w:pPr>
    </w:p>
    <w:p w14:paraId="2D8072BA" w14:textId="3DD72E9E" w:rsidR="009F4F7A" w:rsidRDefault="001522AA" w:rsidP="00A349FC">
      <w:pPr>
        <w:pStyle w:val="NoSpacing"/>
        <w:jc w:val="both"/>
        <w:rPr>
          <w:rFonts w:ascii="Arial" w:hAnsi="Arial" w:cs="Arial"/>
          <w:sz w:val="24"/>
          <w:szCs w:val="24"/>
        </w:rPr>
      </w:pPr>
      <w:r>
        <w:rPr>
          <w:rFonts w:ascii="Arial" w:hAnsi="Arial" w:cs="Arial"/>
          <w:sz w:val="24"/>
          <w:szCs w:val="24"/>
        </w:rPr>
        <w:t>Following is a summary of receipts for January:  General Fund, $2,174.95; TIF/Special Revenues Fund, $11,285.48; Road Use Tax, $9,567.20; Debt Service, $145.39; C.U.T. Fire Fund, $12,001.58; Library Fund, $36.61; Garbage Utility, $7,148.31; Water Utility, $9,840.77; Sewer Utility, $33,604.01.  Total Receipts:  $85,804.30.</w:t>
      </w:r>
    </w:p>
    <w:p w14:paraId="0324324D" w14:textId="1EAA71B7" w:rsidR="001522AA" w:rsidRDefault="001522AA" w:rsidP="00A349FC">
      <w:pPr>
        <w:pStyle w:val="NoSpacing"/>
        <w:jc w:val="both"/>
        <w:rPr>
          <w:rFonts w:ascii="Arial" w:hAnsi="Arial" w:cs="Arial"/>
          <w:sz w:val="24"/>
          <w:szCs w:val="24"/>
        </w:rPr>
      </w:pPr>
    </w:p>
    <w:p w14:paraId="0BD946BD" w14:textId="7CBD6DC7" w:rsidR="001522AA" w:rsidRDefault="001522AA" w:rsidP="00A349FC">
      <w:pPr>
        <w:pStyle w:val="NoSpacing"/>
        <w:jc w:val="both"/>
        <w:rPr>
          <w:rFonts w:ascii="Arial" w:hAnsi="Arial" w:cs="Arial"/>
          <w:sz w:val="24"/>
          <w:szCs w:val="24"/>
        </w:rPr>
      </w:pPr>
      <w:r>
        <w:rPr>
          <w:rFonts w:ascii="Arial" w:hAnsi="Arial" w:cs="Arial"/>
          <w:sz w:val="24"/>
          <w:szCs w:val="24"/>
        </w:rPr>
        <w:t>Following is a summary of disbursements for January:  General Fund, $47,794.76; TIF/Special Revenues Fund, $4,574.48; Road Use Tax, $1,010.45; C.U.T. Fire Fund, $207.21; Library Fund, $766.53; Garbage Utility, $6,576.00; Water Utility, $3,013.27; Sewer Utility, $30,296.83.  Total Disbursements:  $94,239.53.</w:t>
      </w:r>
    </w:p>
    <w:p w14:paraId="0A29741E" w14:textId="73584A15" w:rsidR="001522AA" w:rsidRDefault="001522AA" w:rsidP="00A349FC">
      <w:pPr>
        <w:pStyle w:val="NoSpacing"/>
        <w:jc w:val="both"/>
        <w:rPr>
          <w:rFonts w:ascii="Arial" w:hAnsi="Arial" w:cs="Arial"/>
          <w:sz w:val="24"/>
          <w:szCs w:val="24"/>
        </w:rPr>
      </w:pPr>
    </w:p>
    <w:p w14:paraId="1D1F07C2" w14:textId="2D9AC2F6" w:rsidR="001522AA" w:rsidRDefault="001522AA" w:rsidP="00A349FC">
      <w:pPr>
        <w:pStyle w:val="NoSpacing"/>
        <w:jc w:val="both"/>
        <w:rPr>
          <w:rFonts w:ascii="Arial" w:hAnsi="Arial" w:cs="Arial"/>
          <w:sz w:val="24"/>
          <w:szCs w:val="24"/>
        </w:rPr>
      </w:pPr>
      <w:r>
        <w:rPr>
          <w:rFonts w:ascii="Arial" w:hAnsi="Arial" w:cs="Arial"/>
          <w:sz w:val="24"/>
          <w:szCs w:val="24"/>
        </w:rPr>
        <w:t>The following list of claims was presented to the council for February:</w:t>
      </w:r>
    </w:p>
    <w:p w14:paraId="253632C8" w14:textId="2B46ED36" w:rsidR="001522AA" w:rsidRDefault="001522AA" w:rsidP="00A349FC">
      <w:pPr>
        <w:pStyle w:val="NoSpacing"/>
        <w:jc w:val="both"/>
        <w:rPr>
          <w:rFonts w:ascii="Arial" w:hAnsi="Arial" w:cs="Arial"/>
          <w:sz w:val="24"/>
          <w:szCs w:val="24"/>
        </w:rPr>
      </w:pPr>
    </w:p>
    <w:p w14:paraId="5B070031" w14:textId="02C6A5D9"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681.00</w:t>
      </w:r>
    </w:p>
    <w:p w14:paraId="19D51ED2" w14:textId="235849E0"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5,207.48</w:t>
      </w:r>
    </w:p>
    <w:p w14:paraId="0D16DC36" w14:textId="1BB1AF4B"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Oil, Parts</w:t>
      </w:r>
      <w:r>
        <w:rPr>
          <w:rFonts w:ascii="Arial" w:hAnsi="Arial" w:cs="Arial"/>
          <w:sz w:val="24"/>
          <w:szCs w:val="24"/>
        </w:rPr>
        <w:tab/>
        <w:t>126.96</w:t>
      </w:r>
    </w:p>
    <w:p w14:paraId="0A9EA2D2" w14:textId="6D78EB69"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Service-January</w:t>
      </w:r>
      <w:r>
        <w:rPr>
          <w:rFonts w:ascii="Arial" w:hAnsi="Arial" w:cs="Arial"/>
          <w:sz w:val="24"/>
          <w:szCs w:val="24"/>
        </w:rPr>
        <w:tab/>
        <w:t>6,372.00</w:t>
      </w:r>
    </w:p>
    <w:p w14:paraId="52EC09E3" w14:textId="2715B98F"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BAKER &amp; TAYLOR</w:t>
      </w:r>
      <w:r>
        <w:rPr>
          <w:rFonts w:ascii="Arial" w:hAnsi="Arial" w:cs="Arial"/>
          <w:sz w:val="24"/>
          <w:szCs w:val="24"/>
        </w:rPr>
        <w:tab/>
        <w:t>Books, DVD’s</w:t>
      </w:r>
      <w:r>
        <w:rPr>
          <w:rFonts w:ascii="Arial" w:hAnsi="Arial" w:cs="Arial"/>
          <w:sz w:val="24"/>
          <w:szCs w:val="24"/>
        </w:rPr>
        <w:tab/>
        <w:t>329.00</w:t>
      </w:r>
    </w:p>
    <w:p w14:paraId="077C6796" w14:textId="6C9810D7"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BROWN SUPPLY CO.</w:t>
      </w:r>
      <w:r>
        <w:rPr>
          <w:rFonts w:ascii="Arial" w:hAnsi="Arial" w:cs="Arial"/>
          <w:sz w:val="24"/>
          <w:szCs w:val="24"/>
        </w:rPr>
        <w:tab/>
        <w:t>Water Main Supplies</w:t>
      </w:r>
      <w:r>
        <w:rPr>
          <w:rFonts w:ascii="Arial" w:hAnsi="Arial" w:cs="Arial"/>
          <w:sz w:val="24"/>
          <w:szCs w:val="24"/>
        </w:rPr>
        <w:tab/>
        <w:t>49.00</w:t>
      </w:r>
    </w:p>
    <w:p w14:paraId="20CAE671" w14:textId="13563A1E"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CHUBBIC REPAIR LLC</w:t>
      </w:r>
      <w:r>
        <w:rPr>
          <w:rFonts w:ascii="Arial" w:hAnsi="Arial" w:cs="Arial"/>
          <w:sz w:val="24"/>
          <w:szCs w:val="24"/>
        </w:rPr>
        <w:tab/>
        <w:t>Repair Water Pump</w:t>
      </w:r>
      <w:r>
        <w:rPr>
          <w:rFonts w:ascii="Arial" w:hAnsi="Arial" w:cs="Arial"/>
          <w:sz w:val="24"/>
          <w:szCs w:val="24"/>
        </w:rPr>
        <w:tab/>
        <w:t>601.54</w:t>
      </w:r>
    </w:p>
    <w:p w14:paraId="6E0039A8" w14:textId="6B90C53A"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COUGHLIN, ERIN</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Expenses</w:t>
      </w:r>
      <w:r>
        <w:rPr>
          <w:rFonts w:ascii="Arial" w:hAnsi="Arial" w:cs="Arial"/>
          <w:sz w:val="24"/>
          <w:szCs w:val="24"/>
        </w:rPr>
        <w:tab/>
        <w:t>217.59</w:t>
      </w:r>
    </w:p>
    <w:p w14:paraId="2BEB445F" w14:textId="52E120DE"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DES MOINES STEEL FENCE</w:t>
      </w:r>
      <w:r>
        <w:rPr>
          <w:rFonts w:ascii="Arial" w:hAnsi="Arial" w:cs="Arial"/>
          <w:sz w:val="24"/>
          <w:szCs w:val="24"/>
        </w:rPr>
        <w:tab/>
        <w:t>Replace Lagoon Fence</w:t>
      </w:r>
      <w:r>
        <w:rPr>
          <w:rFonts w:ascii="Arial" w:hAnsi="Arial" w:cs="Arial"/>
          <w:sz w:val="24"/>
          <w:szCs w:val="24"/>
        </w:rPr>
        <w:tab/>
        <w:t>3,890.00</w:t>
      </w:r>
    </w:p>
    <w:p w14:paraId="21B6D6FE" w14:textId="141057D8"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2,829.28</w:t>
      </w:r>
    </w:p>
    <w:p w14:paraId="5206AB38" w14:textId="2344951F"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EMERGENCY MEDICAL </w:t>
      </w:r>
      <w:r>
        <w:rPr>
          <w:rFonts w:ascii="Arial" w:hAnsi="Arial" w:cs="Arial"/>
          <w:sz w:val="24"/>
          <w:szCs w:val="24"/>
        </w:rPr>
        <w:tab/>
        <w:t>Supplies</w:t>
      </w:r>
      <w:r>
        <w:rPr>
          <w:rFonts w:ascii="Arial" w:hAnsi="Arial" w:cs="Arial"/>
          <w:sz w:val="24"/>
          <w:szCs w:val="24"/>
        </w:rPr>
        <w:tab/>
        <w:t>645.18</w:t>
      </w:r>
    </w:p>
    <w:p w14:paraId="19197F36" w14:textId="6F59B85E"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PRODUCTS</w:t>
      </w:r>
    </w:p>
    <w:p w14:paraId="6002D446" w14:textId="46096B2B"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FOX ENGINEERING</w:t>
      </w:r>
      <w:r>
        <w:rPr>
          <w:rFonts w:ascii="Arial" w:hAnsi="Arial" w:cs="Arial"/>
          <w:sz w:val="24"/>
          <w:szCs w:val="24"/>
        </w:rPr>
        <w:tab/>
        <w:t>Fees</w:t>
      </w:r>
      <w:r>
        <w:rPr>
          <w:rFonts w:ascii="Arial" w:hAnsi="Arial" w:cs="Arial"/>
          <w:sz w:val="24"/>
          <w:szCs w:val="24"/>
        </w:rPr>
        <w:tab/>
        <w:t>5,688.50</w:t>
      </w:r>
    </w:p>
    <w:p w14:paraId="72613DA4" w14:textId="18DFD8A2"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423.00</w:t>
      </w:r>
    </w:p>
    <w:p w14:paraId="5E8686A2" w14:textId="73EC45D8"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259.80</w:t>
      </w:r>
    </w:p>
    <w:p w14:paraId="4A405B5D" w14:textId="290032CD"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HEARTLAND HEATING &amp; </w:t>
      </w:r>
      <w:r>
        <w:rPr>
          <w:rFonts w:ascii="Arial" w:hAnsi="Arial" w:cs="Arial"/>
          <w:sz w:val="24"/>
          <w:szCs w:val="24"/>
        </w:rPr>
        <w:tab/>
        <w:t>Replace Access Panel</w:t>
      </w:r>
      <w:r>
        <w:rPr>
          <w:rFonts w:ascii="Arial" w:hAnsi="Arial" w:cs="Arial"/>
          <w:sz w:val="24"/>
          <w:szCs w:val="24"/>
        </w:rPr>
        <w:tab/>
        <w:t>2,044.00</w:t>
      </w:r>
    </w:p>
    <w:p w14:paraId="07A99DF8" w14:textId="7D51156B"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COOLING</w:t>
      </w:r>
    </w:p>
    <w:p w14:paraId="2AAF929F" w14:textId="61A1A549"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426.52</w:t>
      </w:r>
    </w:p>
    <w:p w14:paraId="114EC673" w14:textId="0EE43DA4"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IAWEA</w:t>
      </w:r>
      <w:r>
        <w:rPr>
          <w:rFonts w:ascii="Arial" w:hAnsi="Arial" w:cs="Arial"/>
          <w:sz w:val="24"/>
          <w:szCs w:val="24"/>
        </w:rPr>
        <w:tab/>
        <w:t>Registration Fee</w:t>
      </w:r>
      <w:r>
        <w:rPr>
          <w:rFonts w:ascii="Arial" w:hAnsi="Arial" w:cs="Arial"/>
          <w:sz w:val="24"/>
          <w:szCs w:val="24"/>
        </w:rPr>
        <w:tab/>
        <w:t>50.00</w:t>
      </w:r>
    </w:p>
    <w:p w14:paraId="651D791E" w14:textId="003E7422"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1,833.61</w:t>
      </w:r>
    </w:p>
    <w:p w14:paraId="76F9DDD7" w14:textId="0A1DFC0F"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765.24</w:t>
      </w:r>
    </w:p>
    <w:p w14:paraId="3B5B8A3D" w14:textId="7F531274"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298.39</w:t>
      </w:r>
    </w:p>
    <w:p w14:paraId="30F7EEF7" w14:textId="4C542639" w:rsidR="001522AA" w:rsidRDefault="001522AA"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KOVARIK, STEVEN</w:t>
      </w:r>
      <w:r>
        <w:rPr>
          <w:rFonts w:ascii="Arial" w:hAnsi="Arial" w:cs="Arial"/>
          <w:sz w:val="24"/>
          <w:szCs w:val="24"/>
        </w:rPr>
        <w:tab/>
        <w:t>Website Fees</w:t>
      </w:r>
      <w:r>
        <w:rPr>
          <w:rFonts w:ascii="Arial" w:hAnsi="Arial" w:cs="Arial"/>
          <w:sz w:val="24"/>
          <w:szCs w:val="24"/>
        </w:rPr>
        <w:tab/>
      </w:r>
      <w:r w:rsidR="008508F5">
        <w:rPr>
          <w:rFonts w:ascii="Arial" w:hAnsi="Arial" w:cs="Arial"/>
          <w:sz w:val="24"/>
          <w:szCs w:val="24"/>
        </w:rPr>
        <w:t>443.39</w:t>
      </w:r>
    </w:p>
    <w:p w14:paraId="534B2E59" w14:textId="12D8BCB5"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w:t>
      </w:r>
      <w:r>
        <w:rPr>
          <w:rFonts w:ascii="Arial" w:hAnsi="Arial" w:cs="Arial"/>
          <w:sz w:val="24"/>
          <w:szCs w:val="24"/>
        </w:rPr>
        <w:tab/>
        <w:t>Chemical</w:t>
      </w:r>
      <w:r>
        <w:rPr>
          <w:rFonts w:ascii="Arial" w:hAnsi="Arial" w:cs="Arial"/>
          <w:sz w:val="24"/>
          <w:szCs w:val="24"/>
        </w:rPr>
        <w:tab/>
        <w:t>366.25</w:t>
      </w:r>
    </w:p>
    <w:p w14:paraId="1FCC2BE5" w14:textId="27D2DDBF"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t>173.94</w:t>
      </w:r>
    </w:p>
    <w:p w14:paraId="5F91B676" w14:textId="78125379"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177.23</w:t>
      </w:r>
    </w:p>
    <w:p w14:paraId="721944A9" w14:textId="21E45824"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MIDWEST ALARM SERVICES</w:t>
      </w:r>
      <w:r>
        <w:rPr>
          <w:rFonts w:ascii="Arial" w:hAnsi="Arial" w:cs="Arial"/>
          <w:sz w:val="24"/>
          <w:szCs w:val="24"/>
        </w:rPr>
        <w:tab/>
        <w:t>Annual Service</w:t>
      </w:r>
      <w:r>
        <w:rPr>
          <w:rFonts w:ascii="Arial" w:hAnsi="Arial" w:cs="Arial"/>
          <w:sz w:val="24"/>
          <w:szCs w:val="24"/>
        </w:rPr>
        <w:tab/>
        <w:t>743.88</w:t>
      </w:r>
    </w:p>
    <w:p w14:paraId="50162442" w14:textId="193D4C8B"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500.00</w:t>
      </w:r>
    </w:p>
    <w:p w14:paraId="08DC509E" w14:textId="19F5D94E"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ROTO ROOTER</w:t>
      </w:r>
      <w:r>
        <w:rPr>
          <w:rFonts w:ascii="Arial" w:hAnsi="Arial" w:cs="Arial"/>
          <w:sz w:val="24"/>
          <w:szCs w:val="24"/>
        </w:rPr>
        <w:tab/>
        <w:t>Jet Sewer Main</w:t>
      </w:r>
      <w:r>
        <w:rPr>
          <w:rFonts w:ascii="Arial" w:hAnsi="Arial" w:cs="Arial"/>
          <w:sz w:val="24"/>
          <w:szCs w:val="24"/>
        </w:rPr>
        <w:tab/>
        <w:t>594.95</w:t>
      </w:r>
    </w:p>
    <w:p w14:paraId="079E488D" w14:textId="0C156DE2"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February 1, 2021</w:t>
      </w:r>
    </w:p>
    <w:p w14:paraId="2D253C30" w14:textId="0882C30D" w:rsidR="008508F5" w:rsidRDefault="008508F5" w:rsidP="001522AA">
      <w:pPr>
        <w:pStyle w:val="NoSpacing"/>
        <w:tabs>
          <w:tab w:val="left" w:pos="720"/>
          <w:tab w:val="left" w:pos="4320"/>
          <w:tab w:val="decimal" w:pos="8640"/>
        </w:tabs>
        <w:jc w:val="both"/>
        <w:rPr>
          <w:rFonts w:ascii="Arial" w:hAnsi="Arial" w:cs="Arial"/>
          <w:sz w:val="24"/>
          <w:szCs w:val="24"/>
        </w:rPr>
      </w:pPr>
    </w:p>
    <w:p w14:paraId="1B817363" w14:textId="3C58E867"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STAPLES</w:t>
      </w:r>
      <w:r>
        <w:rPr>
          <w:rFonts w:ascii="Arial" w:hAnsi="Arial" w:cs="Arial"/>
          <w:sz w:val="24"/>
          <w:szCs w:val="24"/>
        </w:rPr>
        <w:tab/>
        <w:t>Ink, Office Supplies</w:t>
      </w:r>
      <w:r>
        <w:rPr>
          <w:rFonts w:ascii="Arial" w:hAnsi="Arial" w:cs="Arial"/>
          <w:sz w:val="24"/>
          <w:szCs w:val="24"/>
        </w:rPr>
        <w:tab/>
        <w:t>321.79</w:t>
      </w:r>
    </w:p>
    <w:p w14:paraId="39D883FF" w14:textId="173A3330"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4</w:t>
      </w:r>
      <w:r w:rsidRPr="008508F5">
        <w:rPr>
          <w:rFonts w:ascii="Arial" w:hAnsi="Arial" w:cs="Arial"/>
          <w:sz w:val="24"/>
          <w:szCs w:val="24"/>
          <w:vertAlign w:val="superscript"/>
        </w:rPr>
        <w:t>th</w:t>
      </w:r>
      <w:r>
        <w:rPr>
          <w:rFonts w:ascii="Arial" w:hAnsi="Arial" w:cs="Arial"/>
          <w:sz w:val="24"/>
          <w:szCs w:val="24"/>
        </w:rPr>
        <w:t xml:space="preserve"> Qtr. State W/H</w:t>
      </w:r>
      <w:r>
        <w:rPr>
          <w:rFonts w:ascii="Arial" w:hAnsi="Arial" w:cs="Arial"/>
          <w:sz w:val="24"/>
          <w:szCs w:val="24"/>
        </w:rPr>
        <w:tab/>
        <w:t>1,267.00</w:t>
      </w:r>
    </w:p>
    <w:p w14:paraId="2ECA8205" w14:textId="09DDCC00"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4</w:t>
      </w:r>
      <w:r w:rsidRPr="008508F5">
        <w:rPr>
          <w:rFonts w:ascii="Arial" w:hAnsi="Arial" w:cs="Arial"/>
          <w:sz w:val="24"/>
          <w:szCs w:val="24"/>
          <w:vertAlign w:val="superscript"/>
        </w:rPr>
        <w:t>th</w:t>
      </w:r>
      <w:r>
        <w:rPr>
          <w:rFonts w:ascii="Arial" w:hAnsi="Arial" w:cs="Arial"/>
          <w:sz w:val="24"/>
          <w:szCs w:val="24"/>
        </w:rPr>
        <w:t xml:space="preserve"> Qtr. Sales Tax</w:t>
      </w:r>
      <w:r>
        <w:rPr>
          <w:rFonts w:ascii="Arial" w:hAnsi="Arial" w:cs="Arial"/>
          <w:sz w:val="24"/>
          <w:szCs w:val="24"/>
        </w:rPr>
        <w:tab/>
        <w:t>126.00</w:t>
      </w:r>
    </w:p>
    <w:p w14:paraId="1CE7D207" w14:textId="79770417"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TREASURER</w:t>
      </w:r>
      <w:r>
        <w:rPr>
          <w:rFonts w:ascii="Arial" w:hAnsi="Arial" w:cs="Arial"/>
          <w:sz w:val="24"/>
          <w:szCs w:val="24"/>
        </w:rPr>
        <w:tab/>
        <w:t>4</w:t>
      </w:r>
      <w:r w:rsidRPr="008508F5">
        <w:rPr>
          <w:rFonts w:ascii="Arial" w:hAnsi="Arial" w:cs="Arial"/>
          <w:sz w:val="24"/>
          <w:szCs w:val="24"/>
          <w:vertAlign w:val="superscript"/>
        </w:rPr>
        <w:t>th</w:t>
      </w:r>
      <w:r>
        <w:rPr>
          <w:rFonts w:ascii="Arial" w:hAnsi="Arial" w:cs="Arial"/>
          <w:sz w:val="24"/>
          <w:szCs w:val="24"/>
        </w:rPr>
        <w:t xml:space="preserve"> Qtr. Excise Tax</w:t>
      </w:r>
      <w:r>
        <w:rPr>
          <w:rFonts w:ascii="Arial" w:hAnsi="Arial" w:cs="Arial"/>
          <w:sz w:val="24"/>
          <w:szCs w:val="24"/>
        </w:rPr>
        <w:tab/>
        <w:t>1,835.00</w:t>
      </w:r>
    </w:p>
    <w:p w14:paraId="65E4D8B2" w14:textId="481A1BA1"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TRI-COUNTY TIMES</w:t>
      </w:r>
      <w:r>
        <w:rPr>
          <w:rFonts w:ascii="Arial" w:hAnsi="Arial" w:cs="Arial"/>
          <w:sz w:val="24"/>
          <w:szCs w:val="24"/>
        </w:rPr>
        <w:tab/>
        <w:t>Subscription</w:t>
      </w:r>
      <w:r>
        <w:rPr>
          <w:rFonts w:ascii="Arial" w:hAnsi="Arial" w:cs="Arial"/>
          <w:sz w:val="24"/>
          <w:szCs w:val="24"/>
        </w:rPr>
        <w:tab/>
        <w:t>46.00</w:t>
      </w:r>
    </w:p>
    <w:p w14:paraId="2CA2C67B" w14:textId="2F9C4A82"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73.73</w:t>
      </w:r>
    </w:p>
    <w:p w14:paraId="19E31D98" w14:textId="688FA69D"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108.65</w:t>
      </w:r>
    </w:p>
    <w:p w14:paraId="69F7CB32" w14:textId="1C8FC83B"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VAN WALL EQUIPMENT</w:t>
      </w:r>
      <w:r>
        <w:rPr>
          <w:rFonts w:ascii="Arial" w:hAnsi="Arial" w:cs="Arial"/>
          <w:sz w:val="24"/>
          <w:szCs w:val="24"/>
        </w:rPr>
        <w:tab/>
        <w:t>Parts</w:t>
      </w:r>
      <w:r>
        <w:rPr>
          <w:rFonts w:ascii="Arial" w:hAnsi="Arial" w:cs="Arial"/>
          <w:sz w:val="24"/>
          <w:szCs w:val="24"/>
        </w:rPr>
        <w:tab/>
        <w:t>572.63</w:t>
      </w:r>
    </w:p>
    <w:p w14:paraId="530149D6" w14:textId="78DD6D3C"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8,745.18</w:t>
      </w:r>
    </w:p>
    <w:p w14:paraId="61B49BB8" w14:textId="0E345F4F"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sz w:val="24"/>
          <w:szCs w:val="24"/>
          <w:u w:val="single"/>
        </w:rPr>
        <w:t xml:space="preserve"> 3,891.53</w:t>
      </w:r>
    </w:p>
    <w:p w14:paraId="0A391E90" w14:textId="4C562B04" w:rsidR="008508F5" w:rsidRDefault="008508F5" w:rsidP="001522AA">
      <w:pPr>
        <w:pStyle w:val="NoSpacing"/>
        <w:tabs>
          <w:tab w:val="left" w:pos="720"/>
          <w:tab w:val="left" w:pos="4320"/>
          <w:tab w:val="decimal" w:pos="8640"/>
        </w:tabs>
        <w:jc w:val="both"/>
        <w:rPr>
          <w:rFonts w:ascii="Arial" w:hAnsi="Arial" w:cs="Arial"/>
          <w:sz w:val="24"/>
          <w:szCs w:val="24"/>
        </w:rPr>
      </w:pPr>
    </w:p>
    <w:p w14:paraId="20BD14D8" w14:textId="58BEE86A"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$53,820.24</w:t>
      </w:r>
    </w:p>
    <w:p w14:paraId="2EE70C71" w14:textId="70D50E09" w:rsidR="008508F5" w:rsidRDefault="008508F5" w:rsidP="001522AA">
      <w:pPr>
        <w:pStyle w:val="NoSpacing"/>
        <w:tabs>
          <w:tab w:val="left" w:pos="720"/>
          <w:tab w:val="left" w:pos="4320"/>
          <w:tab w:val="decimal" w:pos="8640"/>
        </w:tabs>
        <w:jc w:val="both"/>
        <w:rPr>
          <w:rFonts w:ascii="Arial" w:hAnsi="Arial" w:cs="Arial"/>
          <w:sz w:val="24"/>
          <w:szCs w:val="24"/>
        </w:rPr>
      </w:pPr>
    </w:p>
    <w:p w14:paraId="388857F2" w14:textId="7B7F86F2" w:rsidR="008508F5" w:rsidRDefault="008508F5"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w:t>
      </w:r>
      <w:proofErr w:type="spellStart"/>
      <w:r>
        <w:rPr>
          <w:rFonts w:ascii="Arial" w:hAnsi="Arial" w:cs="Arial"/>
          <w:sz w:val="24"/>
          <w:szCs w:val="24"/>
        </w:rPr>
        <w:t>Macki</w:t>
      </w:r>
      <w:proofErr w:type="spellEnd"/>
      <w:r>
        <w:rPr>
          <w:rFonts w:ascii="Arial" w:hAnsi="Arial" w:cs="Arial"/>
          <w:sz w:val="24"/>
          <w:szCs w:val="24"/>
        </w:rPr>
        <w:t xml:space="preserve">, seconded by McBreen,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6668DA10" w14:textId="5F82843B" w:rsidR="008860AE" w:rsidRDefault="008860AE" w:rsidP="001522AA">
      <w:pPr>
        <w:pStyle w:val="NoSpacing"/>
        <w:tabs>
          <w:tab w:val="left" w:pos="720"/>
          <w:tab w:val="left" w:pos="4320"/>
          <w:tab w:val="decimal" w:pos="8640"/>
        </w:tabs>
        <w:jc w:val="both"/>
        <w:rPr>
          <w:rFonts w:ascii="Arial" w:hAnsi="Arial" w:cs="Arial"/>
          <w:sz w:val="24"/>
          <w:szCs w:val="24"/>
        </w:rPr>
      </w:pPr>
    </w:p>
    <w:p w14:paraId="2D17C545" w14:textId="7F3D926D" w:rsidR="008860AE" w:rsidRDefault="008860AE"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treasurer’s report, budget balances report, bank reconciliation and list of outstanding checks, and police report were presented and accepted by the council.</w:t>
      </w:r>
    </w:p>
    <w:p w14:paraId="78274DE4" w14:textId="16E40C0E" w:rsidR="008860AE" w:rsidRDefault="008860AE" w:rsidP="001522AA">
      <w:pPr>
        <w:pStyle w:val="NoSpacing"/>
        <w:tabs>
          <w:tab w:val="left" w:pos="720"/>
          <w:tab w:val="left" w:pos="4320"/>
          <w:tab w:val="decimal" w:pos="8640"/>
        </w:tabs>
        <w:jc w:val="both"/>
        <w:rPr>
          <w:rFonts w:ascii="Arial" w:hAnsi="Arial" w:cs="Arial"/>
          <w:sz w:val="24"/>
          <w:szCs w:val="24"/>
        </w:rPr>
      </w:pPr>
    </w:p>
    <w:p w14:paraId="45AF420A" w14:textId="5DE4A454" w:rsidR="008860AE" w:rsidRDefault="008860AE"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Reports from standing committees were asked for with Public Works Director Dale </w:t>
      </w:r>
      <w:proofErr w:type="spellStart"/>
      <w:r>
        <w:rPr>
          <w:rFonts w:ascii="Arial" w:hAnsi="Arial" w:cs="Arial"/>
          <w:sz w:val="24"/>
          <w:szCs w:val="24"/>
        </w:rPr>
        <w:t>Hennick</w:t>
      </w:r>
      <w:proofErr w:type="spellEnd"/>
      <w:r>
        <w:rPr>
          <w:rFonts w:ascii="Arial" w:hAnsi="Arial" w:cs="Arial"/>
          <w:sz w:val="24"/>
          <w:szCs w:val="24"/>
        </w:rPr>
        <w:t xml:space="preserve"> reporting that they had repaired a water main leak on S. Vine Street, and that a check valve at the water plant needed to be replaced.  The part has been ordered.  McBreen reported that she attended the SCEDG meeting on January 21</w:t>
      </w:r>
      <w:r w:rsidRPr="008860AE">
        <w:rPr>
          <w:rFonts w:ascii="Arial" w:hAnsi="Arial" w:cs="Arial"/>
          <w:sz w:val="24"/>
          <w:szCs w:val="24"/>
          <w:vertAlign w:val="superscript"/>
        </w:rPr>
        <w:t>st</w:t>
      </w:r>
      <w:r>
        <w:rPr>
          <w:rFonts w:ascii="Arial" w:hAnsi="Arial" w:cs="Arial"/>
          <w:sz w:val="24"/>
          <w:szCs w:val="24"/>
        </w:rPr>
        <w:t>.  The council also discussed the burning notice she had posted on social media, and that comments posted about snow removal.</w:t>
      </w:r>
    </w:p>
    <w:p w14:paraId="27810DA6" w14:textId="1CF558B2" w:rsidR="008860AE" w:rsidRDefault="008860AE" w:rsidP="001522AA">
      <w:pPr>
        <w:pStyle w:val="NoSpacing"/>
        <w:tabs>
          <w:tab w:val="left" w:pos="720"/>
          <w:tab w:val="left" w:pos="4320"/>
          <w:tab w:val="decimal" w:pos="8640"/>
        </w:tabs>
        <w:jc w:val="both"/>
        <w:rPr>
          <w:rFonts w:ascii="Arial" w:hAnsi="Arial" w:cs="Arial"/>
          <w:sz w:val="24"/>
          <w:szCs w:val="24"/>
        </w:rPr>
      </w:pPr>
    </w:p>
    <w:p w14:paraId="0B5871C5" w14:textId="6896D9D0" w:rsidR="008860AE" w:rsidRDefault="008860AE"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wastewater treatment system improvements project.  Steve Van Dyke discussed the results of the bid letting for the project.  Five bids were received, the low bid from C. L. Carroll of Des Moines at $646,894, with substantial completion in </w:t>
      </w:r>
      <w:proofErr w:type="gramStart"/>
      <w:r>
        <w:rPr>
          <w:rFonts w:ascii="Arial" w:hAnsi="Arial" w:cs="Arial"/>
          <w:sz w:val="24"/>
          <w:szCs w:val="24"/>
        </w:rPr>
        <w:t>December,</w:t>
      </w:r>
      <w:proofErr w:type="gramEnd"/>
      <w:r>
        <w:rPr>
          <w:rFonts w:ascii="Arial" w:hAnsi="Arial" w:cs="Arial"/>
          <w:sz w:val="24"/>
          <w:szCs w:val="24"/>
        </w:rPr>
        <w:t xml:space="preserve"> 2021.  He also </w:t>
      </w:r>
      <w:r w:rsidR="008010F1">
        <w:rPr>
          <w:rFonts w:ascii="Arial" w:hAnsi="Arial" w:cs="Arial"/>
          <w:sz w:val="24"/>
          <w:szCs w:val="24"/>
        </w:rPr>
        <w:t xml:space="preserve">recommended hiring Terracon, Ames, to perform materials testing and inspection during construction at an estimated cost of $7,272.00.  After discussion, a motion by Todd, seconded by </w:t>
      </w:r>
      <w:proofErr w:type="spellStart"/>
      <w:r w:rsidR="008010F1">
        <w:rPr>
          <w:rFonts w:ascii="Arial" w:hAnsi="Arial" w:cs="Arial"/>
          <w:sz w:val="24"/>
          <w:szCs w:val="24"/>
        </w:rPr>
        <w:t>Macki</w:t>
      </w:r>
      <w:proofErr w:type="spellEnd"/>
      <w:r w:rsidR="008010F1">
        <w:rPr>
          <w:rFonts w:ascii="Arial" w:hAnsi="Arial" w:cs="Arial"/>
          <w:sz w:val="24"/>
          <w:szCs w:val="24"/>
        </w:rPr>
        <w:t xml:space="preserve">, to accept the low bid from C.L. Carroll, and to hire Terracon.  Roll Call:  All </w:t>
      </w:r>
      <w:proofErr w:type="spellStart"/>
      <w:r w:rsidR="008010F1">
        <w:rPr>
          <w:rFonts w:ascii="Arial" w:hAnsi="Arial" w:cs="Arial"/>
          <w:sz w:val="24"/>
          <w:szCs w:val="24"/>
        </w:rPr>
        <w:t>Ayes</w:t>
      </w:r>
      <w:proofErr w:type="spellEnd"/>
      <w:r w:rsidR="008010F1">
        <w:rPr>
          <w:rFonts w:ascii="Arial" w:hAnsi="Arial" w:cs="Arial"/>
          <w:sz w:val="24"/>
          <w:szCs w:val="24"/>
        </w:rPr>
        <w:t>.</w:t>
      </w:r>
    </w:p>
    <w:p w14:paraId="7E2EDF7E" w14:textId="6740EA4B" w:rsidR="008010F1" w:rsidRDefault="008010F1" w:rsidP="001522AA">
      <w:pPr>
        <w:pStyle w:val="NoSpacing"/>
        <w:tabs>
          <w:tab w:val="left" w:pos="720"/>
          <w:tab w:val="left" w:pos="4320"/>
          <w:tab w:val="decimal" w:pos="8640"/>
        </w:tabs>
        <w:jc w:val="both"/>
        <w:rPr>
          <w:rFonts w:ascii="Arial" w:hAnsi="Arial" w:cs="Arial"/>
          <w:sz w:val="24"/>
          <w:szCs w:val="24"/>
        </w:rPr>
      </w:pPr>
    </w:p>
    <w:p w14:paraId="40693376" w14:textId="71C9AB1C" w:rsidR="008010F1" w:rsidRDefault="008010F1"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Cambridge Opera House Project.  After discussion, a motion by Todd, seconded by </w:t>
      </w:r>
      <w:proofErr w:type="spellStart"/>
      <w:r>
        <w:rPr>
          <w:rFonts w:ascii="Arial" w:hAnsi="Arial" w:cs="Arial"/>
          <w:sz w:val="24"/>
          <w:szCs w:val="24"/>
        </w:rPr>
        <w:t>Macki</w:t>
      </w:r>
      <w:proofErr w:type="spellEnd"/>
      <w:r>
        <w:rPr>
          <w:rFonts w:ascii="Arial" w:hAnsi="Arial" w:cs="Arial"/>
          <w:sz w:val="24"/>
          <w:szCs w:val="24"/>
        </w:rPr>
        <w:t xml:space="preserve">, to approve the proposed plans, specifications, form of contract, and estimated cost of the project as prepared by FEH Design.  Roll Call:  All </w:t>
      </w:r>
      <w:proofErr w:type="spellStart"/>
      <w:r>
        <w:rPr>
          <w:rFonts w:ascii="Arial" w:hAnsi="Arial" w:cs="Arial"/>
          <w:sz w:val="24"/>
          <w:szCs w:val="24"/>
        </w:rPr>
        <w:t>Ayes</w:t>
      </w:r>
      <w:proofErr w:type="spellEnd"/>
      <w:r>
        <w:rPr>
          <w:rFonts w:ascii="Arial" w:hAnsi="Arial" w:cs="Arial"/>
          <w:sz w:val="24"/>
          <w:szCs w:val="24"/>
        </w:rPr>
        <w:t>.</w:t>
      </w:r>
    </w:p>
    <w:p w14:paraId="60B65545" w14:textId="4DF21AE5" w:rsidR="008010F1" w:rsidRDefault="008010F1" w:rsidP="001522AA">
      <w:pPr>
        <w:pStyle w:val="NoSpacing"/>
        <w:tabs>
          <w:tab w:val="left" w:pos="720"/>
          <w:tab w:val="left" w:pos="4320"/>
          <w:tab w:val="decimal" w:pos="8640"/>
        </w:tabs>
        <w:jc w:val="both"/>
        <w:rPr>
          <w:rFonts w:ascii="Arial" w:hAnsi="Arial" w:cs="Arial"/>
          <w:sz w:val="24"/>
          <w:szCs w:val="24"/>
        </w:rPr>
      </w:pPr>
    </w:p>
    <w:p w14:paraId="5BFEB36F" w14:textId="0E605E52" w:rsidR="008010F1" w:rsidRDefault="008010F1"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under old business concerned the 2020 Derecho storm.  The clerk reported that the FEMA grant application is </w:t>
      </w:r>
      <w:proofErr w:type="gramStart"/>
      <w:r>
        <w:rPr>
          <w:rFonts w:ascii="Arial" w:hAnsi="Arial" w:cs="Arial"/>
          <w:sz w:val="24"/>
          <w:szCs w:val="24"/>
        </w:rPr>
        <w:t>progressing, and</w:t>
      </w:r>
      <w:proofErr w:type="gramEnd"/>
      <w:r>
        <w:rPr>
          <w:rFonts w:ascii="Arial" w:hAnsi="Arial" w:cs="Arial"/>
          <w:sz w:val="24"/>
          <w:szCs w:val="24"/>
        </w:rPr>
        <w:t xml:space="preserve"> discussed the need for additional photos to submit with it.</w:t>
      </w:r>
    </w:p>
    <w:p w14:paraId="220F1EFF" w14:textId="3924E0BF" w:rsidR="008010F1" w:rsidRDefault="008010F1" w:rsidP="001522AA">
      <w:pPr>
        <w:pStyle w:val="NoSpacing"/>
        <w:tabs>
          <w:tab w:val="left" w:pos="720"/>
          <w:tab w:val="left" w:pos="4320"/>
          <w:tab w:val="decimal" w:pos="8640"/>
        </w:tabs>
        <w:jc w:val="both"/>
        <w:rPr>
          <w:rFonts w:ascii="Arial" w:hAnsi="Arial" w:cs="Arial"/>
          <w:sz w:val="24"/>
          <w:szCs w:val="24"/>
        </w:rPr>
      </w:pPr>
    </w:p>
    <w:p w14:paraId="56CEDD7F" w14:textId="6BA62319" w:rsidR="008010F1" w:rsidRDefault="008010F1"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The next item concerned amendment of the current city budget, and preparation of the budget for the city for FY2022.  The council rescheduled the budget work session for Monday, February 15</w:t>
      </w:r>
      <w:r w:rsidRPr="008010F1">
        <w:rPr>
          <w:rFonts w:ascii="Arial" w:hAnsi="Arial" w:cs="Arial"/>
          <w:sz w:val="24"/>
          <w:szCs w:val="24"/>
          <w:vertAlign w:val="superscript"/>
        </w:rPr>
        <w:t>th</w:t>
      </w:r>
      <w:r>
        <w:rPr>
          <w:rFonts w:ascii="Arial" w:hAnsi="Arial" w:cs="Arial"/>
          <w:sz w:val="24"/>
          <w:szCs w:val="24"/>
        </w:rPr>
        <w:t xml:space="preserve"> at 6:00 p.m. </w:t>
      </w:r>
      <w:r w:rsidR="00D331A4">
        <w:rPr>
          <w:rFonts w:ascii="Arial" w:hAnsi="Arial" w:cs="Arial"/>
          <w:sz w:val="24"/>
          <w:szCs w:val="24"/>
        </w:rPr>
        <w:t>at City Hall.</w:t>
      </w:r>
    </w:p>
    <w:p w14:paraId="5F9D6799" w14:textId="349C399D" w:rsidR="00D331A4" w:rsidRDefault="00D331A4" w:rsidP="001522AA">
      <w:pPr>
        <w:pStyle w:val="NoSpacing"/>
        <w:tabs>
          <w:tab w:val="left" w:pos="720"/>
          <w:tab w:val="left" w:pos="4320"/>
          <w:tab w:val="decimal" w:pos="8640"/>
        </w:tabs>
        <w:jc w:val="both"/>
        <w:rPr>
          <w:rFonts w:ascii="Arial" w:hAnsi="Arial" w:cs="Arial"/>
          <w:sz w:val="24"/>
          <w:szCs w:val="24"/>
        </w:rPr>
      </w:pPr>
    </w:p>
    <w:p w14:paraId="685B1E7D" w14:textId="6097D8CF" w:rsidR="00D331A4" w:rsidRDefault="00D331A4"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Other items discussed under old business concerned the update of the City Code, and the Story County Housing Study.</w:t>
      </w:r>
    </w:p>
    <w:p w14:paraId="3C657815" w14:textId="1BBC9346" w:rsidR="00D331A4" w:rsidRDefault="00D331A4" w:rsidP="001522AA">
      <w:pPr>
        <w:pStyle w:val="NoSpacing"/>
        <w:tabs>
          <w:tab w:val="left" w:pos="720"/>
          <w:tab w:val="left" w:pos="4320"/>
          <w:tab w:val="decimal" w:pos="8640"/>
        </w:tabs>
        <w:jc w:val="both"/>
        <w:rPr>
          <w:rFonts w:ascii="Arial" w:hAnsi="Arial" w:cs="Arial"/>
          <w:sz w:val="24"/>
          <w:szCs w:val="24"/>
        </w:rPr>
      </w:pPr>
    </w:p>
    <w:p w14:paraId="2C6AAF82" w14:textId="138D85C1" w:rsidR="00D331A4" w:rsidRDefault="00D331A4"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first item under new business was the Story County Extension and Outreach Program Catalog, that is now available.</w:t>
      </w:r>
    </w:p>
    <w:p w14:paraId="3750EE31" w14:textId="36CEA6AB" w:rsidR="00D331A4" w:rsidRDefault="00D331A4" w:rsidP="001522AA">
      <w:pPr>
        <w:pStyle w:val="NoSpacing"/>
        <w:tabs>
          <w:tab w:val="left" w:pos="720"/>
          <w:tab w:val="left" w:pos="4320"/>
          <w:tab w:val="decimal" w:pos="8640"/>
        </w:tabs>
        <w:jc w:val="both"/>
        <w:rPr>
          <w:rFonts w:ascii="Arial" w:hAnsi="Arial" w:cs="Arial"/>
          <w:sz w:val="24"/>
          <w:szCs w:val="24"/>
        </w:rPr>
      </w:pPr>
    </w:p>
    <w:p w14:paraId="30DCB1EF" w14:textId="2517A07C" w:rsidR="00D331A4" w:rsidRDefault="00D331A4"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new business concerned </w:t>
      </w:r>
      <w:proofErr w:type="spellStart"/>
      <w:r>
        <w:rPr>
          <w:rFonts w:ascii="Arial" w:hAnsi="Arial" w:cs="Arial"/>
          <w:sz w:val="24"/>
          <w:szCs w:val="24"/>
        </w:rPr>
        <w:t>a</w:t>
      </w:r>
      <w:proofErr w:type="spellEnd"/>
      <w:r>
        <w:rPr>
          <w:rFonts w:ascii="Arial" w:hAnsi="Arial" w:cs="Arial"/>
          <w:sz w:val="24"/>
          <w:szCs w:val="24"/>
        </w:rPr>
        <w:t xml:space="preserve"> party interested in purchasing 204 Water Street.  After discussion about the condition of the building and the potential purpose, the council decided they were not ready to sell at this time.</w:t>
      </w:r>
    </w:p>
    <w:p w14:paraId="16746BAC" w14:textId="0B5368EC" w:rsidR="00D331A4" w:rsidRDefault="00D331A4" w:rsidP="001522AA">
      <w:pPr>
        <w:pStyle w:val="NoSpacing"/>
        <w:tabs>
          <w:tab w:val="left" w:pos="720"/>
          <w:tab w:val="left" w:pos="4320"/>
          <w:tab w:val="decimal" w:pos="8640"/>
        </w:tabs>
        <w:jc w:val="both"/>
        <w:rPr>
          <w:rFonts w:ascii="Arial" w:hAnsi="Arial" w:cs="Arial"/>
          <w:sz w:val="24"/>
          <w:szCs w:val="24"/>
        </w:rPr>
      </w:pPr>
    </w:p>
    <w:p w14:paraId="19ECEB7F" w14:textId="2CCC0F2B" w:rsidR="00D331A4" w:rsidRDefault="00D331A4"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21-01, “Resolution Adopting Maximum Property Tax Levy”,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McBreen, was made to approve the resolution.  Roll Call:  Ayes:  Baxter, </w:t>
      </w:r>
      <w:proofErr w:type="spellStart"/>
      <w:r>
        <w:rPr>
          <w:rFonts w:ascii="Arial" w:hAnsi="Arial" w:cs="Arial"/>
          <w:sz w:val="24"/>
          <w:szCs w:val="24"/>
        </w:rPr>
        <w:t>Macki</w:t>
      </w:r>
      <w:proofErr w:type="spellEnd"/>
      <w:r>
        <w:rPr>
          <w:rFonts w:ascii="Arial" w:hAnsi="Arial" w:cs="Arial"/>
          <w:sz w:val="24"/>
          <w:szCs w:val="24"/>
        </w:rPr>
        <w:t>, McBreen, Todd.  Nays:  None.  Motion carried.</w:t>
      </w:r>
    </w:p>
    <w:p w14:paraId="2B6EB4CC" w14:textId="511AB739" w:rsidR="00D331A4" w:rsidRDefault="00D331A4" w:rsidP="001522AA">
      <w:pPr>
        <w:pStyle w:val="NoSpacing"/>
        <w:tabs>
          <w:tab w:val="left" w:pos="720"/>
          <w:tab w:val="left" w:pos="4320"/>
          <w:tab w:val="decimal" w:pos="8640"/>
        </w:tabs>
        <w:jc w:val="both"/>
        <w:rPr>
          <w:rFonts w:ascii="Arial" w:hAnsi="Arial" w:cs="Arial"/>
          <w:sz w:val="24"/>
          <w:szCs w:val="24"/>
        </w:rPr>
      </w:pPr>
    </w:p>
    <w:p w14:paraId="08F3D9A1" w14:textId="574F113C" w:rsidR="00D331A4" w:rsidRDefault="00D331A4"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21-02, “Resolution Approving Drawings, Specifications, Form of Agreement, And Opinion of Cost for Public Improvements for the Cambridge Wastewater Improvements Project”, was presented to the council.  A motion by </w:t>
      </w:r>
      <w:proofErr w:type="spellStart"/>
      <w:r>
        <w:rPr>
          <w:rFonts w:ascii="Arial" w:hAnsi="Arial" w:cs="Arial"/>
          <w:sz w:val="24"/>
          <w:szCs w:val="24"/>
        </w:rPr>
        <w:t>Macki</w:t>
      </w:r>
      <w:proofErr w:type="spellEnd"/>
      <w:r>
        <w:rPr>
          <w:rFonts w:ascii="Arial" w:hAnsi="Arial" w:cs="Arial"/>
          <w:sz w:val="24"/>
          <w:szCs w:val="24"/>
        </w:rPr>
        <w:t xml:space="preserve">, seconded by Todd, was made to approve the project documents.  Roll Call:  Ayes:  Baxter, </w:t>
      </w:r>
      <w:proofErr w:type="spellStart"/>
      <w:r>
        <w:rPr>
          <w:rFonts w:ascii="Arial" w:hAnsi="Arial" w:cs="Arial"/>
          <w:sz w:val="24"/>
          <w:szCs w:val="24"/>
        </w:rPr>
        <w:t>Macki</w:t>
      </w:r>
      <w:proofErr w:type="spellEnd"/>
      <w:r>
        <w:rPr>
          <w:rFonts w:ascii="Arial" w:hAnsi="Arial" w:cs="Arial"/>
          <w:sz w:val="24"/>
          <w:szCs w:val="24"/>
        </w:rPr>
        <w:t>, McBreen, Todd.  Nays:  None.  Motion carried.</w:t>
      </w:r>
    </w:p>
    <w:p w14:paraId="0F551C17" w14:textId="4F236A68" w:rsidR="00D331A4" w:rsidRDefault="00D331A4" w:rsidP="001522AA">
      <w:pPr>
        <w:pStyle w:val="NoSpacing"/>
        <w:tabs>
          <w:tab w:val="left" w:pos="720"/>
          <w:tab w:val="left" w:pos="4320"/>
          <w:tab w:val="decimal" w:pos="8640"/>
        </w:tabs>
        <w:jc w:val="both"/>
        <w:rPr>
          <w:rFonts w:ascii="Arial" w:hAnsi="Arial" w:cs="Arial"/>
          <w:sz w:val="24"/>
          <w:szCs w:val="24"/>
        </w:rPr>
      </w:pPr>
    </w:p>
    <w:p w14:paraId="1CB5FFA2" w14:textId="5830FA27" w:rsidR="00D331A4" w:rsidRDefault="00D331A4"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21-03, “Resolution Awarding Contract for Public Improvements, Authorizing Execution of Contract, and Authorizing Execution of Notice to Proceed for the Cambridge Wastewater Improvements Project”, was presented to the council.  A motion by Baxter, seconded by </w:t>
      </w:r>
      <w:proofErr w:type="spellStart"/>
      <w:r>
        <w:rPr>
          <w:rFonts w:ascii="Arial" w:hAnsi="Arial" w:cs="Arial"/>
          <w:sz w:val="24"/>
          <w:szCs w:val="24"/>
        </w:rPr>
        <w:t>Macki</w:t>
      </w:r>
      <w:proofErr w:type="spellEnd"/>
      <w:r>
        <w:rPr>
          <w:rFonts w:ascii="Arial" w:hAnsi="Arial" w:cs="Arial"/>
          <w:sz w:val="24"/>
          <w:szCs w:val="24"/>
        </w:rPr>
        <w:t xml:space="preserve">, was made to award the construction contract to C.L. Carroll, and to authorize the mayor and clerk to sign </w:t>
      </w:r>
      <w:r w:rsidR="00794AD0">
        <w:rPr>
          <w:rFonts w:ascii="Arial" w:hAnsi="Arial" w:cs="Arial"/>
          <w:sz w:val="24"/>
          <w:szCs w:val="24"/>
        </w:rPr>
        <w:t xml:space="preserve">the contract and notice to proceed.  Roll Call:  Ayes:  Baxter, </w:t>
      </w:r>
      <w:proofErr w:type="spellStart"/>
      <w:r w:rsidR="00794AD0">
        <w:rPr>
          <w:rFonts w:ascii="Arial" w:hAnsi="Arial" w:cs="Arial"/>
          <w:sz w:val="24"/>
          <w:szCs w:val="24"/>
        </w:rPr>
        <w:t>Macki</w:t>
      </w:r>
      <w:proofErr w:type="spellEnd"/>
      <w:r w:rsidR="00794AD0">
        <w:rPr>
          <w:rFonts w:ascii="Arial" w:hAnsi="Arial" w:cs="Arial"/>
          <w:sz w:val="24"/>
          <w:szCs w:val="24"/>
        </w:rPr>
        <w:t>, McBreen, Todd.  Nays:  None.  Motion carried.</w:t>
      </w:r>
    </w:p>
    <w:p w14:paraId="69F98368" w14:textId="2433136F" w:rsidR="00794AD0" w:rsidRDefault="00794AD0" w:rsidP="001522AA">
      <w:pPr>
        <w:pStyle w:val="NoSpacing"/>
        <w:tabs>
          <w:tab w:val="left" w:pos="720"/>
          <w:tab w:val="left" w:pos="4320"/>
          <w:tab w:val="decimal" w:pos="8640"/>
        </w:tabs>
        <w:jc w:val="both"/>
        <w:rPr>
          <w:rFonts w:ascii="Arial" w:hAnsi="Arial" w:cs="Arial"/>
          <w:sz w:val="24"/>
          <w:szCs w:val="24"/>
        </w:rPr>
      </w:pPr>
    </w:p>
    <w:p w14:paraId="567D5D51" w14:textId="66CDEC79" w:rsidR="00794AD0" w:rsidRDefault="00794AD0"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Mayor/Council comments were asked for with the council discussing a vaccinations webinar, and pandemic related loans available for small businesses.  Mayor Kovarik discussed plans by the co-op to replace and upgrade bins damaged by the Derecho.</w:t>
      </w:r>
    </w:p>
    <w:p w14:paraId="04F5BA59" w14:textId="61FA9A62" w:rsidR="00794AD0" w:rsidRDefault="00794AD0" w:rsidP="001522AA">
      <w:pPr>
        <w:pStyle w:val="NoSpacing"/>
        <w:tabs>
          <w:tab w:val="left" w:pos="720"/>
          <w:tab w:val="left" w:pos="4320"/>
          <w:tab w:val="decimal" w:pos="8640"/>
        </w:tabs>
        <w:jc w:val="both"/>
        <w:rPr>
          <w:rFonts w:ascii="Arial" w:hAnsi="Arial" w:cs="Arial"/>
          <w:sz w:val="24"/>
          <w:szCs w:val="24"/>
        </w:rPr>
      </w:pPr>
    </w:p>
    <w:p w14:paraId="66018854" w14:textId="01D0B318" w:rsidR="00794AD0" w:rsidRDefault="00794AD0"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w:t>
      </w:r>
      <w:proofErr w:type="spellStart"/>
      <w:r>
        <w:rPr>
          <w:rFonts w:ascii="Arial" w:hAnsi="Arial" w:cs="Arial"/>
          <w:sz w:val="24"/>
          <w:szCs w:val="24"/>
        </w:rPr>
        <w:t>Macki</w:t>
      </w:r>
      <w:proofErr w:type="spellEnd"/>
      <w:r>
        <w:rPr>
          <w:rFonts w:ascii="Arial" w:hAnsi="Arial" w:cs="Arial"/>
          <w:sz w:val="24"/>
          <w:szCs w:val="24"/>
        </w:rPr>
        <w:t xml:space="preserve">, seconded by Baxter,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7:55 p.m.</w:t>
      </w:r>
    </w:p>
    <w:p w14:paraId="3E733E71" w14:textId="662F3AA9" w:rsidR="00794AD0" w:rsidRDefault="00794AD0" w:rsidP="001522AA">
      <w:pPr>
        <w:pStyle w:val="NoSpacing"/>
        <w:tabs>
          <w:tab w:val="left" w:pos="720"/>
          <w:tab w:val="left" w:pos="4320"/>
          <w:tab w:val="decimal" w:pos="8640"/>
        </w:tabs>
        <w:jc w:val="both"/>
        <w:rPr>
          <w:rFonts w:ascii="Arial" w:hAnsi="Arial" w:cs="Arial"/>
          <w:sz w:val="24"/>
          <w:szCs w:val="24"/>
        </w:rPr>
      </w:pPr>
    </w:p>
    <w:p w14:paraId="3CEA4C6C" w14:textId="03829BB6" w:rsidR="00794AD0" w:rsidRDefault="00794AD0" w:rsidP="001522AA">
      <w:pPr>
        <w:pStyle w:val="NoSpacing"/>
        <w:tabs>
          <w:tab w:val="left" w:pos="720"/>
          <w:tab w:val="left" w:pos="4320"/>
          <w:tab w:val="decimal" w:pos="8640"/>
        </w:tabs>
        <w:jc w:val="both"/>
        <w:rPr>
          <w:rFonts w:ascii="Arial" w:hAnsi="Arial" w:cs="Arial"/>
          <w:sz w:val="24"/>
          <w:szCs w:val="24"/>
        </w:rPr>
      </w:pPr>
    </w:p>
    <w:p w14:paraId="449C4BBD" w14:textId="660D71CD" w:rsidR="00794AD0" w:rsidRDefault="00794AD0"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______________________________</w:t>
      </w:r>
    </w:p>
    <w:p w14:paraId="2CD3B544" w14:textId="4071C132" w:rsidR="00794AD0" w:rsidRDefault="00794AD0" w:rsidP="001522AA">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4FA2221F" w14:textId="1A03EB89" w:rsidR="00D331A4" w:rsidRDefault="00D331A4" w:rsidP="001522AA">
      <w:pPr>
        <w:pStyle w:val="NoSpacing"/>
        <w:tabs>
          <w:tab w:val="left" w:pos="720"/>
          <w:tab w:val="left" w:pos="4320"/>
          <w:tab w:val="decimal" w:pos="8640"/>
        </w:tabs>
        <w:jc w:val="both"/>
        <w:rPr>
          <w:rFonts w:ascii="Arial" w:hAnsi="Arial" w:cs="Arial"/>
          <w:sz w:val="24"/>
          <w:szCs w:val="24"/>
        </w:rPr>
      </w:pPr>
    </w:p>
    <w:p w14:paraId="236FAC4E" w14:textId="77777777" w:rsidR="00D331A4" w:rsidRDefault="00D331A4" w:rsidP="001522AA">
      <w:pPr>
        <w:pStyle w:val="NoSpacing"/>
        <w:tabs>
          <w:tab w:val="left" w:pos="720"/>
          <w:tab w:val="left" w:pos="4320"/>
          <w:tab w:val="decimal" w:pos="8640"/>
        </w:tabs>
        <w:jc w:val="both"/>
        <w:rPr>
          <w:rFonts w:ascii="Arial" w:hAnsi="Arial" w:cs="Arial"/>
          <w:sz w:val="24"/>
          <w:szCs w:val="24"/>
        </w:rPr>
      </w:pPr>
    </w:p>
    <w:p w14:paraId="3C93B355" w14:textId="77777777" w:rsidR="008508F5" w:rsidRPr="008508F5" w:rsidRDefault="008508F5" w:rsidP="001522AA">
      <w:pPr>
        <w:pStyle w:val="NoSpacing"/>
        <w:tabs>
          <w:tab w:val="left" w:pos="720"/>
          <w:tab w:val="left" w:pos="4320"/>
          <w:tab w:val="decimal" w:pos="8640"/>
        </w:tabs>
        <w:jc w:val="both"/>
        <w:rPr>
          <w:rFonts w:ascii="Arial" w:hAnsi="Arial" w:cs="Arial"/>
          <w:sz w:val="24"/>
          <w:szCs w:val="24"/>
        </w:rPr>
      </w:pPr>
    </w:p>
    <w:p w14:paraId="3A92AEB7" w14:textId="2845762D" w:rsidR="009F4F7A" w:rsidRDefault="009F4F7A" w:rsidP="00A349FC">
      <w:pPr>
        <w:pStyle w:val="NoSpacing"/>
        <w:jc w:val="both"/>
        <w:rPr>
          <w:rFonts w:ascii="Arial" w:hAnsi="Arial" w:cs="Arial"/>
          <w:sz w:val="24"/>
          <w:szCs w:val="24"/>
        </w:rPr>
      </w:pPr>
    </w:p>
    <w:p w14:paraId="0BD37212" w14:textId="77777777" w:rsidR="009F4F7A" w:rsidRPr="00A349FC" w:rsidRDefault="009F4F7A" w:rsidP="00A349FC">
      <w:pPr>
        <w:pStyle w:val="NoSpacing"/>
        <w:jc w:val="both"/>
        <w:rPr>
          <w:rFonts w:ascii="Arial" w:hAnsi="Arial" w:cs="Arial"/>
          <w:sz w:val="24"/>
          <w:szCs w:val="24"/>
        </w:rPr>
      </w:pPr>
    </w:p>
    <w:sectPr w:rsidR="009F4F7A" w:rsidRPr="00A34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9FC"/>
    <w:rsid w:val="001522AA"/>
    <w:rsid w:val="001F6489"/>
    <w:rsid w:val="00794AD0"/>
    <w:rsid w:val="008010F1"/>
    <w:rsid w:val="008508F5"/>
    <w:rsid w:val="008860AE"/>
    <w:rsid w:val="009F4F7A"/>
    <w:rsid w:val="00A349FC"/>
    <w:rsid w:val="00A62B81"/>
    <w:rsid w:val="00D3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A483"/>
  <w15:chartTrackingRefBased/>
  <w15:docId w15:val="{1296A353-C795-43B3-96A6-BF47C56C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9FC"/>
    <w:pPr>
      <w:spacing w:after="0" w:line="240" w:lineRule="auto"/>
    </w:pPr>
  </w:style>
  <w:style w:type="character" w:styleId="Hyperlink">
    <w:name w:val="Hyperlink"/>
    <w:basedOn w:val="DefaultParagraphFont"/>
    <w:uiPriority w:val="99"/>
    <w:unhideWhenUsed/>
    <w:rsid w:val="00A349FC"/>
    <w:rPr>
      <w:color w:val="0563C1" w:themeColor="hyperlink"/>
      <w:u w:val="single"/>
    </w:rPr>
  </w:style>
  <w:style w:type="character" w:styleId="UnresolvedMention">
    <w:name w:val="Unresolved Mention"/>
    <w:basedOn w:val="DefaultParagraphFont"/>
    <w:uiPriority w:val="99"/>
    <w:semiHidden/>
    <w:unhideWhenUsed/>
    <w:rsid w:val="00A34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2021-02-28T22:05:00Z</dcterms:created>
  <dcterms:modified xsi:type="dcterms:W3CDTF">2021-03-01T22:44:00Z</dcterms:modified>
</cp:coreProperties>
</file>